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Updated 7/25/22 by Patricia Graham</w:t>
      </w:r>
    </w:p>
    <w:p w:rsidR="00000000" w:rsidDel="00000000" w:rsidP="00000000" w:rsidRDefault="00000000" w:rsidRPr="00000000" w14:paraId="00000002">
      <w:pPr>
        <w:rPr/>
      </w:pPr>
      <w:r w:rsidDel="00000000" w:rsidR="00000000" w:rsidRPr="00000000">
        <w:rPr>
          <w:b w:val="1"/>
          <w:u w:val="single"/>
          <w:rtl w:val="0"/>
        </w:rPr>
        <w:t xml:space="preserve">Tribolium in situ</w: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Day1 (4 hours)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in 1:1 MeOH:Xylenes for 1 hour at room temperature (RT).  Vortex for 3</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seconds every 10 minutes (0 min, 10 min, 20 min, 30 min, 40 min, 50 min and 60 min).  This removes the vitelline membrane from early embryos and some of the yolk from older embryos.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Hyb buffer and Wash buffers.  You need 2 ml of hyb buffer and 1.5 ml of each wash per sample for 0.5 ml washes.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Making the buffers fresh each time seems to be important for reliable staining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MeOH:PBST.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10 minutes in PBTT at RT.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PBST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4% PFA for 15 minutes at RT.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10 minutes with PBTT.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PBST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PBST and heat to 90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for five minutes.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hybridization buffer (HB):PBST.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2x 30 minutes in HB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(Can go longer).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probe 5 minutes at 95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then ice.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embryos overnight </w:t>
      </w:r>
      <w:r w:rsidDel="00000000" w:rsidR="00000000" w:rsidRPr="00000000">
        <w:rPr>
          <w:rtl w:val="0"/>
        </w:rPr>
        <w:t xml:space="preserve">with a probe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14">
      <w:pPr>
        <w:rPr>
          <w:b w:val="1"/>
          <w:u w:val="single"/>
        </w:rPr>
      </w:pPr>
      <w:bookmarkStart w:colFirst="0" w:colLast="0" w:name="_heading=h.gjdgxs" w:id="0"/>
      <w:bookmarkEnd w:id="0"/>
      <w:r w:rsidDel="00000000" w:rsidR="00000000" w:rsidRPr="00000000">
        <w:rPr>
          <w:b w:val="1"/>
          <w:u w:val="single"/>
          <w:rtl w:val="0"/>
        </w:rPr>
        <w:t xml:space="preserve">Day 2 (About 5.5 hours plus staining time)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and save probe.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embryos 1X 30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HB.  Invert every 10 minutes.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10 minutes in wash 1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10 minutes in wash 2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15 minutes in PBTT at RT.</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PBST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1-2 hours in appropriate antibody (eg. Anti-dig-frag AP conjugated, 1:2000) at RT.</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3-5 X 10 minutes in PBTT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PBST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1X 10 minutes in SB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ake fres</w:t>
      </w:r>
      <w:r w:rsidDel="00000000" w:rsidR="00000000" w:rsidRPr="00000000">
        <w:rPr>
          <w:rtl w:val="0"/>
        </w:rPr>
        <w:t xml:space="preserve">h SB to avoid precipitation of salts).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Stain in 4.5 ul NBT + 3.5 ul BCIP in 1 ml SB.  Check </w:t>
      </w:r>
      <w:r w:rsidDel="00000000" w:rsidR="00000000" w:rsidRPr="00000000">
        <w:rPr>
          <w:rtl w:val="0"/>
        </w:rPr>
        <w:t xml:space="preserve">under a microscope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every 10-15 minutes.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Stain in 7.5 ul INT/BCIP solution in 1 ml SB.  Check every 10-15 minutes as above.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 reaction with PBST or PBTT.  </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 Wash up to 3X 10 minutes at RT with High Tween-salt buffer, then rinse 3X with PBST and wash 2X10 minutes with PBST.  Re-stain immediately or store ON at 4oC and re-stain the next day.  You may want to watch during the first wash to see how quickly the stain is coming out of the background vs. the pattern.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For (A) NBT/BCIP  follow 13-20</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and wash 2X 10 minutes with PBST.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PBST:MeOH</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EtOH</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MeOH:PBST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 and view.</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For (B) INT/BCIP follow 21-23</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1X 30 minutes at RT with 4%PFA in PBST</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w:t>
      </w:r>
    </w:p>
    <w:p w:rsidR="00000000" w:rsidDel="00000000" w:rsidP="00000000" w:rsidRDefault="00000000" w:rsidRPr="00000000" w14:paraId="00000031">
      <w:pPr>
        <w:rPr>
          <w:b w:val="1"/>
        </w:rPr>
      </w:pPr>
      <w:r w:rsidDel="00000000" w:rsidR="00000000" w:rsidRPr="00000000">
        <w:rPr>
          <w:b w:val="1"/>
          <w:rtl w:val="0"/>
        </w:rPr>
        <w:t xml:space="preserve">Hybridization Buffer (HB)</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b w:val="1"/>
              </w:rPr>
            </w:pPr>
            <w:r w:rsidDel="00000000" w:rsidR="00000000" w:rsidRPr="00000000">
              <w:rPr>
                <w:b w:val="1"/>
                <w:rtl w:val="0"/>
              </w:rPr>
              <w:t xml:space="preserve">5 ml</w:t>
            </w:r>
          </w:p>
        </w:tc>
        <w:tc>
          <w:tcPr/>
          <w:p w:rsidR="00000000" w:rsidDel="00000000" w:rsidP="00000000" w:rsidRDefault="00000000" w:rsidRPr="00000000" w14:paraId="00000034">
            <w:pPr>
              <w:rPr>
                <w:b w:val="1"/>
              </w:rPr>
            </w:pPr>
            <w:r w:rsidDel="00000000" w:rsidR="00000000" w:rsidRPr="00000000">
              <w:rPr>
                <w:b w:val="1"/>
                <w:rtl w:val="0"/>
              </w:rPr>
              <w:t xml:space="preserve">10ml</w:t>
            </w:r>
          </w:p>
        </w:tc>
        <w:tc>
          <w:tcPr/>
          <w:p w:rsidR="00000000" w:rsidDel="00000000" w:rsidP="00000000" w:rsidRDefault="00000000" w:rsidRPr="00000000" w14:paraId="00000035">
            <w:pPr>
              <w:rPr>
                <w:b w:val="1"/>
              </w:rPr>
            </w:pPr>
            <w:r w:rsidDel="00000000" w:rsidR="00000000" w:rsidRPr="00000000">
              <w:rPr>
                <w:b w:val="1"/>
                <w:rtl w:val="0"/>
              </w:rPr>
              <w:t xml:space="preserve">15ml</w:t>
            </w:r>
          </w:p>
        </w:tc>
        <w:tc>
          <w:tcPr/>
          <w:p w:rsidR="00000000" w:rsidDel="00000000" w:rsidP="00000000" w:rsidRDefault="00000000" w:rsidRPr="00000000" w14:paraId="00000036">
            <w:pPr>
              <w:rPr>
                <w:b w:val="1"/>
              </w:rPr>
            </w:pPr>
            <w:r w:rsidDel="00000000" w:rsidR="00000000" w:rsidRPr="00000000">
              <w:rPr>
                <w:b w:val="1"/>
                <w:rtl w:val="0"/>
              </w:rPr>
              <w:t xml:space="preserve">20ml</w:t>
            </w:r>
          </w:p>
        </w:tc>
        <w:tc>
          <w:tcPr/>
          <w:p w:rsidR="00000000" w:rsidDel="00000000" w:rsidP="00000000" w:rsidRDefault="00000000" w:rsidRPr="00000000" w14:paraId="00000037">
            <w:pPr>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38">
            <w:pPr>
              <w:rPr>
                <w:b w:val="1"/>
              </w:rPr>
            </w:pPr>
            <w:r w:rsidDel="00000000" w:rsidR="00000000" w:rsidRPr="00000000">
              <w:rPr>
                <w:b w:val="1"/>
                <w:rtl w:val="0"/>
              </w:rPr>
              <w:t xml:space="preserve">dH2O</w:t>
            </w:r>
          </w:p>
        </w:tc>
        <w:tc>
          <w:tcPr/>
          <w:p w:rsidR="00000000" w:rsidDel="00000000" w:rsidP="00000000" w:rsidRDefault="00000000" w:rsidRPr="00000000" w14:paraId="00000039">
            <w:pPr>
              <w:rPr/>
            </w:pPr>
            <w:r w:rsidDel="00000000" w:rsidR="00000000" w:rsidRPr="00000000">
              <w:rPr>
                <w:rtl w:val="0"/>
              </w:rPr>
              <w:t xml:space="preserve">1ml</w:t>
            </w:r>
          </w:p>
        </w:tc>
        <w:tc>
          <w:tcPr/>
          <w:p w:rsidR="00000000" w:rsidDel="00000000" w:rsidP="00000000" w:rsidRDefault="00000000" w:rsidRPr="00000000" w14:paraId="0000003A">
            <w:pPr>
              <w:rPr/>
            </w:pPr>
            <w:r w:rsidDel="00000000" w:rsidR="00000000" w:rsidRPr="00000000">
              <w:rPr>
                <w:rtl w:val="0"/>
              </w:rPr>
              <w:t xml:space="preserve">2ml</w:t>
            </w:r>
          </w:p>
        </w:tc>
        <w:tc>
          <w:tcPr/>
          <w:p w:rsidR="00000000" w:rsidDel="00000000" w:rsidP="00000000" w:rsidRDefault="00000000" w:rsidRPr="00000000" w14:paraId="0000003B">
            <w:pPr>
              <w:rPr/>
            </w:pPr>
            <w:r w:rsidDel="00000000" w:rsidR="00000000" w:rsidRPr="00000000">
              <w:rPr>
                <w:rtl w:val="0"/>
              </w:rPr>
              <w:t xml:space="preserve">3ml</w:t>
            </w:r>
          </w:p>
        </w:tc>
        <w:tc>
          <w:tcPr/>
          <w:p w:rsidR="00000000" w:rsidDel="00000000" w:rsidP="00000000" w:rsidRDefault="00000000" w:rsidRPr="00000000" w14:paraId="0000003C">
            <w:pPr>
              <w:rPr/>
            </w:pPr>
            <w:r w:rsidDel="00000000" w:rsidR="00000000" w:rsidRPr="00000000">
              <w:rPr>
                <w:rtl w:val="0"/>
              </w:rPr>
              <w:t xml:space="preserve">4ml</w:t>
            </w:r>
          </w:p>
        </w:tc>
        <w:tc>
          <w:tcPr/>
          <w:p w:rsidR="00000000" w:rsidDel="00000000" w:rsidP="00000000" w:rsidRDefault="00000000" w:rsidRPr="00000000" w14:paraId="0000003D">
            <w:pPr>
              <w:rPr/>
            </w:pPr>
            <w:r w:rsidDel="00000000" w:rsidR="00000000" w:rsidRPr="00000000">
              <w:rPr>
                <w:rtl w:val="0"/>
              </w:rPr>
              <w:t xml:space="preserve">10ml</w:t>
            </w:r>
          </w:p>
        </w:tc>
      </w:tr>
      <w:tr>
        <w:trPr>
          <w:cantSplit w:val="0"/>
          <w:tblHeader w:val="0"/>
        </w:trPr>
        <w:tc>
          <w:tcPr/>
          <w:p w:rsidR="00000000" w:rsidDel="00000000" w:rsidP="00000000" w:rsidRDefault="00000000" w:rsidRPr="00000000" w14:paraId="0000003E">
            <w:pPr>
              <w:rPr>
                <w:b w:val="1"/>
              </w:rPr>
            </w:pPr>
            <w:r w:rsidDel="00000000" w:rsidR="00000000" w:rsidRPr="00000000">
              <w:rPr>
                <w:b w:val="1"/>
                <w:rtl w:val="0"/>
              </w:rPr>
              <w:t xml:space="preserve">Formamide</w:t>
            </w:r>
          </w:p>
        </w:tc>
        <w:tc>
          <w:tcPr/>
          <w:p w:rsidR="00000000" w:rsidDel="00000000" w:rsidP="00000000" w:rsidRDefault="00000000" w:rsidRPr="00000000" w14:paraId="0000003F">
            <w:pPr>
              <w:rPr/>
            </w:pPr>
            <w:r w:rsidDel="00000000" w:rsidR="00000000" w:rsidRPr="00000000">
              <w:rPr>
                <w:rtl w:val="0"/>
              </w:rPr>
              <w:t xml:space="preserve">2.5ml</w:t>
            </w:r>
          </w:p>
        </w:tc>
        <w:tc>
          <w:tcPr/>
          <w:p w:rsidR="00000000" w:rsidDel="00000000" w:rsidP="00000000" w:rsidRDefault="00000000" w:rsidRPr="00000000" w14:paraId="00000040">
            <w:pPr>
              <w:rPr/>
            </w:pPr>
            <w:r w:rsidDel="00000000" w:rsidR="00000000" w:rsidRPr="00000000">
              <w:rPr>
                <w:rtl w:val="0"/>
              </w:rPr>
              <w:t xml:space="preserve">5ml</w:t>
            </w:r>
          </w:p>
        </w:tc>
        <w:tc>
          <w:tcPr/>
          <w:p w:rsidR="00000000" w:rsidDel="00000000" w:rsidP="00000000" w:rsidRDefault="00000000" w:rsidRPr="00000000" w14:paraId="00000041">
            <w:pPr>
              <w:rPr/>
            </w:pPr>
            <w:r w:rsidDel="00000000" w:rsidR="00000000" w:rsidRPr="00000000">
              <w:rPr>
                <w:rtl w:val="0"/>
              </w:rPr>
              <w:t xml:space="preserve">7.5ml</w:t>
            </w:r>
          </w:p>
        </w:tc>
        <w:tc>
          <w:tcPr/>
          <w:p w:rsidR="00000000" w:rsidDel="00000000" w:rsidP="00000000" w:rsidRDefault="00000000" w:rsidRPr="00000000" w14:paraId="00000042">
            <w:pPr>
              <w:rPr/>
            </w:pPr>
            <w:r w:rsidDel="00000000" w:rsidR="00000000" w:rsidRPr="00000000">
              <w:rPr>
                <w:rtl w:val="0"/>
              </w:rPr>
              <w:t xml:space="preserve">10ml</w:t>
            </w:r>
          </w:p>
        </w:tc>
        <w:tc>
          <w:tcPr/>
          <w:p w:rsidR="00000000" w:rsidDel="00000000" w:rsidP="00000000" w:rsidRDefault="00000000" w:rsidRPr="00000000" w14:paraId="00000043">
            <w:pPr>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44">
            <w:pPr>
              <w:rPr>
                <w:b w:val="1"/>
              </w:rPr>
            </w:pPr>
            <w:r w:rsidDel="00000000" w:rsidR="00000000" w:rsidRPr="00000000">
              <w:rPr>
                <w:b w:val="1"/>
                <w:rtl w:val="0"/>
              </w:rPr>
              <w:t xml:space="preserve">20X SSC</w:t>
            </w:r>
          </w:p>
        </w:tc>
        <w:tc>
          <w:tcPr/>
          <w:p w:rsidR="00000000" w:rsidDel="00000000" w:rsidP="00000000" w:rsidRDefault="00000000" w:rsidRPr="00000000" w14:paraId="00000045">
            <w:pPr>
              <w:rPr/>
            </w:pPr>
            <w:r w:rsidDel="00000000" w:rsidR="00000000" w:rsidRPr="00000000">
              <w:rPr>
                <w:rtl w:val="0"/>
              </w:rPr>
              <w:t xml:space="preserve">1.25ml</w:t>
            </w:r>
          </w:p>
        </w:tc>
        <w:tc>
          <w:tcPr/>
          <w:p w:rsidR="00000000" w:rsidDel="00000000" w:rsidP="00000000" w:rsidRDefault="00000000" w:rsidRPr="00000000" w14:paraId="00000046">
            <w:pPr>
              <w:rPr/>
            </w:pPr>
            <w:r w:rsidDel="00000000" w:rsidR="00000000" w:rsidRPr="00000000">
              <w:rPr>
                <w:rtl w:val="0"/>
              </w:rPr>
              <w:t xml:space="preserve">2.5ml</w:t>
            </w:r>
          </w:p>
        </w:tc>
        <w:tc>
          <w:tcPr/>
          <w:p w:rsidR="00000000" w:rsidDel="00000000" w:rsidP="00000000" w:rsidRDefault="00000000" w:rsidRPr="00000000" w14:paraId="00000047">
            <w:pPr>
              <w:rPr/>
            </w:pPr>
            <w:r w:rsidDel="00000000" w:rsidR="00000000" w:rsidRPr="00000000">
              <w:rPr>
                <w:rtl w:val="0"/>
              </w:rPr>
              <w:t xml:space="preserve">3.75ml</w:t>
            </w:r>
          </w:p>
        </w:tc>
        <w:tc>
          <w:tcPr/>
          <w:p w:rsidR="00000000" w:rsidDel="00000000" w:rsidP="00000000" w:rsidRDefault="00000000" w:rsidRPr="00000000" w14:paraId="00000048">
            <w:pPr>
              <w:rPr/>
            </w:pPr>
            <w:r w:rsidDel="00000000" w:rsidR="00000000" w:rsidRPr="00000000">
              <w:rPr>
                <w:rtl w:val="0"/>
              </w:rPr>
              <w:t xml:space="preserve">5ml</w:t>
            </w:r>
          </w:p>
        </w:tc>
        <w:tc>
          <w:tcPr/>
          <w:p w:rsidR="00000000" w:rsidDel="00000000" w:rsidP="00000000" w:rsidRDefault="00000000" w:rsidRPr="00000000" w14:paraId="00000049">
            <w:pPr>
              <w:rPr/>
            </w:pPr>
            <w:r w:rsidDel="00000000" w:rsidR="00000000" w:rsidRPr="00000000">
              <w:rPr>
                <w:rtl w:val="0"/>
              </w:rPr>
              <w:t xml:space="preserve">12.5ml</w:t>
            </w:r>
          </w:p>
        </w:tc>
      </w:tr>
      <w:tr>
        <w:trPr>
          <w:cantSplit w:val="0"/>
          <w:tblHeader w:val="0"/>
        </w:trPr>
        <w:tc>
          <w:tcPr/>
          <w:p w:rsidR="00000000" w:rsidDel="00000000" w:rsidP="00000000" w:rsidRDefault="00000000" w:rsidRPr="00000000" w14:paraId="0000004A">
            <w:pPr>
              <w:rPr>
                <w:b w:val="1"/>
              </w:rPr>
            </w:pPr>
            <w:r w:rsidDel="00000000" w:rsidR="00000000" w:rsidRPr="00000000">
              <w:rPr>
                <w:b w:val="1"/>
                <w:rtl w:val="0"/>
              </w:rPr>
              <w:t xml:space="preserve">10% Tween</w:t>
            </w:r>
          </w:p>
        </w:tc>
        <w:tc>
          <w:tcPr/>
          <w:p w:rsidR="00000000" w:rsidDel="00000000" w:rsidP="00000000" w:rsidRDefault="00000000" w:rsidRPr="00000000" w14:paraId="0000004B">
            <w:pPr>
              <w:rPr/>
            </w:pPr>
            <w:r w:rsidDel="00000000" w:rsidR="00000000" w:rsidRPr="00000000">
              <w:rPr>
                <w:rtl w:val="0"/>
              </w:rPr>
              <w:t xml:space="preserve">50 ul</w:t>
            </w:r>
          </w:p>
        </w:tc>
        <w:tc>
          <w:tcPr/>
          <w:p w:rsidR="00000000" w:rsidDel="00000000" w:rsidP="00000000" w:rsidRDefault="00000000" w:rsidRPr="00000000" w14:paraId="0000004C">
            <w:pPr>
              <w:rPr/>
            </w:pPr>
            <w:r w:rsidDel="00000000" w:rsidR="00000000" w:rsidRPr="00000000">
              <w:rPr>
                <w:rtl w:val="0"/>
              </w:rPr>
              <w:t xml:space="preserve">100 ul</w:t>
            </w:r>
          </w:p>
        </w:tc>
        <w:tc>
          <w:tcPr/>
          <w:p w:rsidR="00000000" w:rsidDel="00000000" w:rsidP="00000000" w:rsidRDefault="00000000" w:rsidRPr="00000000" w14:paraId="0000004D">
            <w:pPr>
              <w:rPr/>
            </w:pPr>
            <w:r w:rsidDel="00000000" w:rsidR="00000000" w:rsidRPr="00000000">
              <w:rPr>
                <w:rtl w:val="0"/>
              </w:rPr>
              <w:t xml:space="preserve">150 ul</w:t>
            </w:r>
          </w:p>
        </w:tc>
        <w:tc>
          <w:tcPr/>
          <w:p w:rsidR="00000000" w:rsidDel="00000000" w:rsidP="00000000" w:rsidRDefault="00000000" w:rsidRPr="00000000" w14:paraId="0000004E">
            <w:pPr>
              <w:rPr/>
            </w:pPr>
            <w:r w:rsidDel="00000000" w:rsidR="00000000" w:rsidRPr="00000000">
              <w:rPr>
                <w:rtl w:val="0"/>
              </w:rPr>
              <w:t xml:space="preserve">200 ul</w:t>
            </w:r>
          </w:p>
        </w:tc>
        <w:tc>
          <w:tcPr/>
          <w:p w:rsidR="00000000" w:rsidDel="00000000" w:rsidP="00000000" w:rsidRDefault="00000000" w:rsidRPr="00000000" w14:paraId="0000004F">
            <w:pPr>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50">
            <w:pPr>
              <w:rPr>
                <w:b w:val="1"/>
              </w:rPr>
            </w:pPr>
            <w:r w:rsidDel="00000000" w:rsidR="00000000" w:rsidRPr="00000000">
              <w:rPr>
                <w:b w:val="1"/>
                <w:rtl w:val="0"/>
              </w:rPr>
              <w:t xml:space="preserve">Salmon Sperm DNA</w:t>
            </w:r>
          </w:p>
        </w:tc>
        <w:tc>
          <w:tcPr/>
          <w:p w:rsidR="00000000" w:rsidDel="00000000" w:rsidP="00000000" w:rsidRDefault="00000000" w:rsidRPr="00000000" w14:paraId="00000051">
            <w:pPr>
              <w:rPr/>
            </w:pPr>
            <w:r w:rsidDel="00000000" w:rsidR="00000000" w:rsidRPr="00000000">
              <w:rPr>
                <w:rtl w:val="0"/>
              </w:rPr>
              <w:t xml:space="preserve">50 ul</w:t>
            </w:r>
          </w:p>
        </w:tc>
        <w:tc>
          <w:tcPr/>
          <w:p w:rsidR="00000000" w:rsidDel="00000000" w:rsidP="00000000" w:rsidRDefault="00000000" w:rsidRPr="00000000" w14:paraId="00000052">
            <w:pPr>
              <w:rPr/>
            </w:pPr>
            <w:r w:rsidDel="00000000" w:rsidR="00000000" w:rsidRPr="00000000">
              <w:rPr>
                <w:rtl w:val="0"/>
              </w:rPr>
              <w:t xml:space="preserve">100 ul</w:t>
            </w:r>
          </w:p>
        </w:tc>
        <w:tc>
          <w:tcPr/>
          <w:p w:rsidR="00000000" w:rsidDel="00000000" w:rsidP="00000000" w:rsidRDefault="00000000" w:rsidRPr="00000000" w14:paraId="00000053">
            <w:pPr>
              <w:rPr/>
            </w:pPr>
            <w:r w:rsidDel="00000000" w:rsidR="00000000" w:rsidRPr="00000000">
              <w:rPr>
                <w:rtl w:val="0"/>
              </w:rPr>
              <w:t xml:space="preserve">150 ul</w:t>
            </w:r>
          </w:p>
        </w:tc>
        <w:tc>
          <w:tcPr/>
          <w:p w:rsidR="00000000" w:rsidDel="00000000" w:rsidP="00000000" w:rsidRDefault="00000000" w:rsidRPr="00000000" w14:paraId="00000054">
            <w:pPr>
              <w:rPr/>
            </w:pPr>
            <w:r w:rsidDel="00000000" w:rsidR="00000000" w:rsidRPr="00000000">
              <w:rPr>
                <w:rtl w:val="0"/>
              </w:rPr>
              <w:t xml:space="preserve">200 ul</w:t>
            </w:r>
          </w:p>
        </w:tc>
        <w:tc>
          <w:tcPr/>
          <w:p w:rsidR="00000000" w:rsidDel="00000000" w:rsidP="00000000" w:rsidRDefault="00000000" w:rsidRPr="00000000" w14:paraId="00000055">
            <w:pPr>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56">
            <w:pPr>
              <w:rPr>
                <w:b w:val="1"/>
              </w:rPr>
            </w:pPr>
            <w:r w:rsidDel="00000000" w:rsidR="00000000" w:rsidRPr="00000000">
              <w:rPr>
                <w:b w:val="1"/>
                <w:rtl w:val="0"/>
              </w:rPr>
              <w:t xml:space="preserve">Heparin</w:t>
            </w:r>
          </w:p>
        </w:tc>
        <w:tc>
          <w:tcPr/>
          <w:p w:rsidR="00000000" w:rsidDel="00000000" w:rsidP="00000000" w:rsidRDefault="00000000" w:rsidRPr="00000000" w14:paraId="00000057">
            <w:pPr>
              <w:rPr/>
            </w:pPr>
            <w:r w:rsidDel="00000000" w:rsidR="00000000" w:rsidRPr="00000000">
              <w:rPr>
                <w:rtl w:val="0"/>
              </w:rPr>
              <w:t xml:space="preserve">50 ul</w:t>
            </w:r>
          </w:p>
        </w:tc>
        <w:tc>
          <w:tcPr/>
          <w:p w:rsidR="00000000" w:rsidDel="00000000" w:rsidP="00000000" w:rsidRDefault="00000000" w:rsidRPr="00000000" w14:paraId="00000058">
            <w:pPr>
              <w:rPr/>
            </w:pPr>
            <w:r w:rsidDel="00000000" w:rsidR="00000000" w:rsidRPr="00000000">
              <w:rPr>
                <w:rtl w:val="0"/>
              </w:rPr>
              <w:t xml:space="preserve">100 ul</w:t>
            </w:r>
          </w:p>
        </w:tc>
        <w:tc>
          <w:tcPr/>
          <w:p w:rsidR="00000000" w:rsidDel="00000000" w:rsidP="00000000" w:rsidRDefault="00000000" w:rsidRPr="00000000" w14:paraId="00000059">
            <w:pPr>
              <w:rPr/>
            </w:pPr>
            <w:r w:rsidDel="00000000" w:rsidR="00000000" w:rsidRPr="00000000">
              <w:rPr>
                <w:rtl w:val="0"/>
              </w:rPr>
              <w:t xml:space="preserve">150 ul</w:t>
            </w:r>
          </w:p>
        </w:tc>
        <w:tc>
          <w:tcPr/>
          <w:p w:rsidR="00000000" w:rsidDel="00000000" w:rsidP="00000000" w:rsidRDefault="00000000" w:rsidRPr="00000000" w14:paraId="0000005A">
            <w:pPr>
              <w:rPr/>
            </w:pPr>
            <w:r w:rsidDel="00000000" w:rsidR="00000000" w:rsidRPr="00000000">
              <w:rPr>
                <w:rtl w:val="0"/>
              </w:rPr>
              <w:t xml:space="preserve">200 ul</w:t>
            </w:r>
          </w:p>
        </w:tc>
        <w:tc>
          <w:tcPr/>
          <w:p w:rsidR="00000000" w:rsidDel="00000000" w:rsidP="00000000" w:rsidRDefault="00000000" w:rsidRPr="00000000" w14:paraId="0000005B">
            <w:pPr>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5C">
            <w:pPr>
              <w:rPr>
                <w:b w:val="1"/>
              </w:rPr>
            </w:pPr>
            <w:r w:rsidDel="00000000" w:rsidR="00000000" w:rsidRPr="00000000">
              <w:rPr>
                <w:b w:val="1"/>
                <w:rtl w:val="0"/>
              </w:rPr>
              <w:t xml:space="preserve">tRNA (20mg/ml)</w:t>
            </w:r>
          </w:p>
        </w:tc>
        <w:tc>
          <w:tcPr/>
          <w:p w:rsidR="00000000" w:rsidDel="00000000" w:rsidP="00000000" w:rsidRDefault="00000000" w:rsidRPr="00000000" w14:paraId="0000005D">
            <w:pPr>
              <w:rPr/>
            </w:pPr>
            <w:r w:rsidDel="00000000" w:rsidR="00000000" w:rsidRPr="00000000">
              <w:rPr>
                <w:rtl w:val="0"/>
              </w:rPr>
              <w:t xml:space="preserve">25ul</w:t>
            </w:r>
          </w:p>
        </w:tc>
        <w:tc>
          <w:tcPr/>
          <w:p w:rsidR="00000000" w:rsidDel="00000000" w:rsidP="00000000" w:rsidRDefault="00000000" w:rsidRPr="00000000" w14:paraId="0000005E">
            <w:pPr>
              <w:rPr/>
            </w:pPr>
            <w:r w:rsidDel="00000000" w:rsidR="00000000" w:rsidRPr="00000000">
              <w:rPr>
                <w:rtl w:val="0"/>
              </w:rPr>
              <w:t xml:space="preserve">50ul</w:t>
            </w:r>
          </w:p>
        </w:tc>
        <w:tc>
          <w:tcPr/>
          <w:p w:rsidR="00000000" w:rsidDel="00000000" w:rsidP="00000000" w:rsidRDefault="00000000" w:rsidRPr="00000000" w14:paraId="0000005F">
            <w:pPr>
              <w:rPr/>
            </w:pPr>
            <w:r w:rsidDel="00000000" w:rsidR="00000000" w:rsidRPr="00000000">
              <w:rPr>
                <w:rtl w:val="0"/>
              </w:rPr>
              <w:t xml:space="preserve">75ul</w:t>
            </w:r>
          </w:p>
        </w:tc>
        <w:tc>
          <w:tcPr/>
          <w:p w:rsidR="00000000" w:rsidDel="00000000" w:rsidP="00000000" w:rsidRDefault="00000000" w:rsidRPr="00000000" w14:paraId="00000060">
            <w:pPr>
              <w:rPr/>
            </w:pPr>
            <w:r w:rsidDel="00000000" w:rsidR="00000000" w:rsidRPr="00000000">
              <w:rPr>
                <w:rtl w:val="0"/>
              </w:rPr>
              <w:t xml:space="preserve">100ul</w:t>
            </w:r>
          </w:p>
        </w:tc>
        <w:tc>
          <w:tcPr/>
          <w:p w:rsidR="00000000" w:rsidDel="00000000" w:rsidP="00000000" w:rsidRDefault="00000000" w:rsidRPr="00000000" w14:paraId="00000061">
            <w:pPr>
              <w:rPr/>
            </w:pPr>
            <w:r w:rsidDel="00000000" w:rsidR="00000000" w:rsidRPr="00000000">
              <w:rPr>
                <w:rtl w:val="0"/>
              </w:rPr>
              <w:t xml:space="preserve">250ul</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Wash 1</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b w:val="1"/>
              </w:rPr>
            </w:pPr>
            <w:r w:rsidDel="00000000" w:rsidR="00000000" w:rsidRPr="00000000">
              <w:rPr>
                <w:b w:val="1"/>
                <w:rtl w:val="0"/>
              </w:rPr>
              <w:t xml:space="preserve">5 ml</w:t>
            </w:r>
          </w:p>
        </w:tc>
        <w:tc>
          <w:tcPr/>
          <w:p w:rsidR="00000000" w:rsidDel="00000000" w:rsidP="00000000" w:rsidRDefault="00000000" w:rsidRPr="00000000" w14:paraId="00000066">
            <w:pPr>
              <w:rPr>
                <w:b w:val="1"/>
              </w:rPr>
            </w:pPr>
            <w:r w:rsidDel="00000000" w:rsidR="00000000" w:rsidRPr="00000000">
              <w:rPr>
                <w:b w:val="1"/>
                <w:rtl w:val="0"/>
              </w:rPr>
              <w:t xml:space="preserve">10ml</w:t>
            </w:r>
          </w:p>
        </w:tc>
        <w:tc>
          <w:tcPr/>
          <w:p w:rsidR="00000000" w:rsidDel="00000000" w:rsidP="00000000" w:rsidRDefault="00000000" w:rsidRPr="00000000" w14:paraId="00000067">
            <w:pPr>
              <w:rPr>
                <w:b w:val="1"/>
              </w:rPr>
            </w:pPr>
            <w:r w:rsidDel="00000000" w:rsidR="00000000" w:rsidRPr="00000000">
              <w:rPr>
                <w:b w:val="1"/>
                <w:rtl w:val="0"/>
              </w:rPr>
              <w:t xml:space="preserve">15ml</w:t>
            </w:r>
          </w:p>
        </w:tc>
        <w:tc>
          <w:tcPr/>
          <w:p w:rsidR="00000000" w:rsidDel="00000000" w:rsidP="00000000" w:rsidRDefault="00000000" w:rsidRPr="00000000" w14:paraId="00000068">
            <w:pPr>
              <w:rPr>
                <w:b w:val="1"/>
              </w:rPr>
            </w:pPr>
            <w:r w:rsidDel="00000000" w:rsidR="00000000" w:rsidRPr="00000000">
              <w:rPr>
                <w:b w:val="1"/>
                <w:rtl w:val="0"/>
              </w:rPr>
              <w:t xml:space="preserve">20ml</w:t>
            </w:r>
          </w:p>
        </w:tc>
        <w:tc>
          <w:tcPr/>
          <w:p w:rsidR="00000000" w:rsidDel="00000000" w:rsidP="00000000" w:rsidRDefault="00000000" w:rsidRPr="00000000" w14:paraId="00000069">
            <w:pPr>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6A">
            <w:pPr>
              <w:rPr>
                <w:b w:val="1"/>
              </w:rPr>
            </w:pPr>
            <w:r w:rsidDel="00000000" w:rsidR="00000000" w:rsidRPr="00000000">
              <w:rPr>
                <w:b w:val="1"/>
                <w:rtl w:val="0"/>
              </w:rPr>
              <w:t xml:space="preserve">dH2O</w:t>
            </w:r>
          </w:p>
        </w:tc>
        <w:tc>
          <w:tcPr/>
          <w:p w:rsidR="00000000" w:rsidDel="00000000" w:rsidP="00000000" w:rsidRDefault="00000000" w:rsidRPr="00000000" w14:paraId="0000006B">
            <w:pPr>
              <w:rPr/>
            </w:pPr>
            <w:r w:rsidDel="00000000" w:rsidR="00000000" w:rsidRPr="00000000">
              <w:rPr>
                <w:rtl w:val="0"/>
              </w:rPr>
              <w:t xml:space="preserve">1.25ml</w:t>
            </w:r>
          </w:p>
        </w:tc>
        <w:tc>
          <w:tcPr/>
          <w:p w:rsidR="00000000" w:rsidDel="00000000" w:rsidP="00000000" w:rsidRDefault="00000000" w:rsidRPr="00000000" w14:paraId="0000006C">
            <w:pPr>
              <w:rPr/>
            </w:pPr>
            <w:r w:rsidDel="00000000" w:rsidR="00000000" w:rsidRPr="00000000">
              <w:rPr>
                <w:rtl w:val="0"/>
              </w:rPr>
              <w:t xml:space="preserve">2.5ml</w:t>
            </w:r>
          </w:p>
        </w:tc>
        <w:tc>
          <w:tcPr/>
          <w:p w:rsidR="00000000" w:rsidDel="00000000" w:rsidP="00000000" w:rsidRDefault="00000000" w:rsidRPr="00000000" w14:paraId="0000006D">
            <w:pPr>
              <w:rPr/>
            </w:pPr>
            <w:r w:rsidDel="00000000" w:rsidR="00000000" w:rsidRPr="00000000">
              <w:rPr>
                <w:rtl w:val="0"/>
              </w:rPr>
              <w:t xml:space="preserve">3.75ml</w:t>
            </w:r>
          </w:p>
        </w:tc>
        <w:tc>
          <w:tcPr/>
          <w:p w:rsidR="00000000" w:rsidDel="00000000" w:rsidP="00000000" w:rsidRDefault="00000000" w:rsidRPr="00000000" w14:paraId="0000006E">
            <w:pPr>
              <w:rPr/>
            </w:pPr>
            <w:r w:rsidDel="00000000" w:rsidR="00000000" w:rsidRPr="00000000">
              <w:rPr>
                <w:rtl w:val="0"/>
              </w:rPr>
              <w:t xml:space="preserve">5ml</w:t>
            </w:r>
          </w:p>
        </w:tc>
        <w:tc>
          <w:tcPr/>
          <w:p w:rsidR="00000000" w:rsidDel="00000000" w:rsidP="00000000" w:rsidRDefault="00000000" w:rsidRPr="00000000" w14:paraId="0000006F">
            <w:pPr>
              <w:rPr/>
            </w:pPr>
            <w:r w:rsidDel="00000000" w:rsidR="00000000" w:rsidRPr="00000000">
              <w:rPr>
                <w:rtl w:val="0"/>
              </w:rPr>
              <w:t xml:space="preserve">12.5ml</w:t>
            </w:r>
          </w:p>
        </w:tc>
      </w:tr>
      <w:tr>
        <w:trPr>
          <w:cantSplit w:val="0"/>
          <w:trHeight w:val="323" w:hRule="atLeast"/>
          <w:tblHeader w:val="0"/>
        </w:trPr>
        <w:tc>
          <w:tcPr/>
          <w:p w:rsidR="00000000" w:rsidDel="00000000" w:rsidP="00000000" w:rsidRDefault="00000000" w:rsidRPr="00000000" w14:paraId="00000070">
            <w:pPr>
              <w:rPr>
                <w:b w:val="1"/>
              </w:rPr>
            </w:pPr>
            <w:r w:rsidDel="00000000" w:rsidR="00000000" w:rsidRPr="00000000">
              <w:rPr>
                <w:b w:val="1"/>
                <w:rtl w:val="0"/>
              </w:rPr>
              <w:t xml:space="preserve">Formamide</w:t>
            </w:r>
          </w:p>
        </w:tc>
        <w:tc>
          <w:tcPr/>
          <w:p w:rsidR="00000000" w:rsidDel="00000000" w:rsidP="00000000" w:rsidRDefault="00000000" w:rsidRPr="00000000" w14:paraId="00000071">
            <w:pPr>
              <w:rPr/>
            </w:pPr>
            <w:r w:rsidDel="00000000" w:rsidR="00000000" w:rsidRPr="00000000">
              <w:rPr>
                <w:rtl w:val="0"/>
              </w:rPr>
              <w:t xml:space="preserve">2.5ml</w:t>
            </w:r>
          </w:p>
        </w:tc>
        <w:tc>
          <w:tcPr/>
          <w:p w:rsidR="00000000" w:rsidDel="00000000" w:rsidP="00000000" w:rsidRDefault="00000000" w:rsidRPr="00000000" w14:paraId="00000072">
            <w:pPr>
              <w:rPr/>
            </w:pPr>
            <w:r w:rsidDel="00000000" w:rsidR="00000000" w:rsidRPr="00000000">
              <w:rPr>
                <w:rtl w:val="0"/>
              </w:rPr>
              <w:t xml:space="preserve">5ml</w:t>
            </w:r>
          </w:p>
        </w:tc>
        <w:tc>
          <w:tcPr/>
          <w:p w:rsidR="00000000" w:rsidDel="00000000" w:rsidP="00000000" w:rsidRDefault="00000000" w:rsidRPr="00000000" w14:paraId="00000073">
            <w:pPr>
              <w:rPr/>
            </w:pPr>
            <w:r w:rsidDel="00000000" w:rsidR="00000000" w:rsidRPr="00000000">
              <w:rPr>
                <w:rtl w:val="0"/>
              </w:rPr>
              <w:t xml:space="preserve">7.5ml</w:t>
            </w:r>
          </w:p>
        </w:tc>
        <w:tc>
          <w:tcPr/>
          <w:p w:rsidR="00000000" w:rsidDel="00000000" w:rsidP="00000000" w:rsidRDefault="00000000" w:rsidRPr="00000000" w14:paraId="00000074">
            <w:pPr>
              <w:rPr/>
            </w:pPr>
            <w:r w:rsidDel="00000000" w:rsidR="00000000" w:rsidRPr="00000000">
              <w:rPr>
                <w:rtl w:val="0"/>
              </w:rPr>
              <w:t xml:space="preserve">10ml</w:t>
            </w:r>
          </w:p>
        </w:tc>
        <w:tc>
          <w:tcPr/>
          <w:p w:rsidR="00000000" w:rsidDel="00000000" w:rsidP="00000000" w:rsidRDefault="00000000" w:rsidRPr="00000000" w14:paraId="00000075">
            <w:pPr>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76">
            <w:pPr>
              <w:rPr>
                <w:b w:val="1"/>
              </w:rPr>
            </w:pPr>
            <w:r w:rsidDel="00000000" w:rsidR="00000000" w:rsidRPr="00000000">
              <w:rPr>
                <w:b w:val="1"/>
                <w:rtl w:val="0"/>
              </w:rPr>
              <w:t xml:space="preserve">20X SSC</w:t>
            </w:r>
          </w:p>
        </w:tc>
        <w:tc>
          <w:tcPr/>
          <w:p w:rsidR="00000000" w:rsidDel="00000000" w:rsidP="00000000" w:rsidRDefault="00000000" w:rsidRPr="00000000" w14:paraId="00000077">
            <w:pPr>
              <w:rPr/>
            </w:pPr>
            <w:r w:rsidDel="00000000" w:rsidR="00000000" w:rsidRPr="00000000">
              <w:rPr>
                <w:rtl w:val="0"/>
              </w:rPr>
              <w:t xml:space="preserve">1.25ml</w:t>
            </w:r>
          </w:p>
        </w:tc>
        <w:tc>
          <w:tcPr/>
          <w:p w:rsidR="00000000" w:rsidDel="00000000" w:rsidP="00000000" w:rsidRDefault="00000000" w:rsidRPr="00000000" w14:paraId="00000078">
            <w:pPr>
              <w:rPr/>
            </w:pPr>
            <w:r w:rsidDel="00000000" w:rsidR="00000000" w:rsidRPr="00000000">
              <w:rPr>
                <w:rtl w:val="0"/>
              </w:rPr>
              <w:t xml:space="preserve">2.5ml</w:t>
            </w:r>
          </w:p>
        </w:tc>
        <w:tc>
          <w:tcPr/>
          <w:p w:rsidR="00000000" w:rsidDel="00000000" w:rsidP="00000000" w:rsidRDefault="00000000" w:rsidRPr="00000000" w14:paraId="00000079">
            <w:pPr>
              <w:rPr/>
            </w:pPr>
            <w:r w:rsidDel="00000000" w:rsidR="00000000" w:rsidRPr="00000000">
              <w:rPr>
                <w:rtl w:val="0"/>
              </w:rPr>
              <w:t xml:space="preserve">3.75ml</w:t>
            </w:r>
          </w:p>
        </w:tc>
        <w:tc>
          <w:tcPr/>
          <w:p w:rsidR="00000000" w:rsidDel="00000000" w:rsidP="00000000" w:rsidRDefault="00000000" w:rsidRPr="00000000" w14:paraId="0000007A">
            <w:pPr>
              <w:rPr/>
            </w:pPr>
            <w:r w:rsidDel="00000000" w:rsidR="00000000" w:rsidRPr="00000000">
              <w:rPr>
                <w:rtl w:val="0"/>
              </w:rPr>
              <w:t xml:space="preserve">5ml</w:t>
            </w:r>
          </w:p>
        </w:tc>
        <w:tc>
          <w:tcPr/>
          <w:p w:rsidR="00000000" w:rsidDel="00000000" w:rsidP="00000000" w:rsidRDefault="00000000" w:rsidRPr="00000000" w14:paraId="0000007B">
            <w:pPr>
              <w:rPr/>
            </w:pPr>
            <w:r w:rsidDel="00000000" w:rsidR="00000000" w:rsidRPr="00000000">
              <w:rPr>
                <w:rtl w:val="0"/>
              </w:rPr>
              <w:t xml:space="preserve">12.5ml</w:t>
            </w:r>
          </w:p>
        </w:tc>
      </w:tr>
      <w:tr>
        <w:trPr>
          <w:cantSplit w:val="0"/>
          <w:tblHeader w:val="0"/>
        </w:trPr>
        <w:tc>
          <w:tcPr/>
          <w:p w:rsidR="00000000" w:rsidDel="00000000" w:rsidP="00000000" w:rsidRDefault="00000000" w:rsidRPr="00000000" w14:paraId="0000007C">
            <w:pPr>
              <w:rPr>
                <w:b w:val="1"/>
              </w:rPr>
            </w:pPr>
            <w:r w:rsidDel="00000000" w:rsidR="00000000" w:rsidRPr="00000000">
              <w:rPr>
                <w:b w:val="1"/>
                <w:rtl w:val="0"/>
              </w:rPr>
              <w:t xml:space="preserve">10% Tween</w:t>
            </w:r>
          </w:p>
        </w:tc>
        <w:tc>
          <w:tcPr/>
          <w:p w:rsidR="00000000" w:rsidDel="00000000" w:rsidP="00000000" w:rsidRDefault="00000000" w:rsidRPr="00000000" w14:paraId="0000007D">
            <w:pPr>
              <w:rPr/>
            </w:pPr>
            <w:r w:rsidDel="00000000" w:rsidR="00000000" w:rsidRPr="00000000">
              <w:rPr>
                <w:rtl w:val="0"/>
              </w:rPr>
              <w:t xml:space="preserve">50 ul</w:t>
            </w:r>
          </w:p>
        </w:tc>
        <w:tc>
          <w:tcPr/>
          <w:p w:rsidR="00000000" w:rsidDel="00000000" w:rsidP="00000000" w:rsidRDefault="00000000" w:rsidRPr="00000000" w14:paraId="0000007E">
            <w:pPr>
              <w:rPr/>
            </w:pPr>
            <w:r w:rsidDel="00000000" w:rsidR="00000000" w:rsidRPr="00000000">
              <w:rPr>
                <w:rtl w:val="0"/>
              </w:rPr>
              <w:t xml:space="preserve">100 ul</w:t>
            </w:r>
          </w:p>
        </w:tc>
        <w:tc>
          <w:tcPr/>
          <w:p w:rsidR="00000000" w:rsidDel="00000000" w:rsidP="00000000" w:rsidRDefault="00000000" w:rsidRPr="00000000" w14:paraId="0000007F">
            <w:pPr>
              <w:rPr/>
            </w:pPr>
            <w:r w:rsidDel="00000000" w:rsidR="00000000" w:rsidRPr="00000000">
              <w:rPr>
                <w:rtl w:val="0"/>
              </w:rPr>
              <w:t xml:space="preserve">150 ul</w:t>
            </w:r>
          </w:p>
        </w:tc>
        <w:tc>
          <w:tcPr/>
          <w:p w:rsidR="00000000" w:rsidDel="00000000" w:rsidP="00000000" w:rsidRDefault="00000000" w:rsidRPr="00000000" w14:paraId="00000080">
            <w:pPr>
              <w:rPr/>
            </w:pPr>
            <w:r w:rsidDel="00000000" w:rsidR="00000000" w:rsidRPr="00000000">
              <w:rPr>
                <w:rtl w:val="0"/>
              </w:rPr>
              <w:t xml:space="preserve">200 ul</w:t>
            </w:r>
          </w:p>
        </w:tc>
        <w:tc>
          <w:tcPr/>
          <w:p w:rsidR="00000000" w:rsidDel="00000000" w:rsidP="00000000" w:rsidRDefault="00000000" w:rsidRPr="00000000" w14:paraId="00000081">
            <w:pPr>
              <w:rPr/>
            </w:pPr>
            <w:r w:rsidDel="00000000" w:rsidR="00000000" w:rsidRPr="00000000">
              <w:rPr>
                <w:rtl w:val="0"/>
              </w:rPr>
              <w:t xml:space="preserve">500 ul</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Wash 2</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b w:val="1"/>
              </w:rPr>
            </w:pPr>
            <w:r w:rsidDel="00000000" w:rsidR="00000000" w:rsidRPr="00000000">
              <w:rPr>
                <w:b w:val="1"/>
                <w:rtl w:val="0"/>
              </w:rPr>
              <w:t xml:space="preserve">5 ml</w:t>
            </w:r>
          </w:p>
        </w:tc>
        <w:tc>
          <w:tcPr/>
          <w:p w:rsidR="00000000" w:rsidDel="00000000" w:rsidP="00000000" w:rsidRDefault="00000000" w:rsidRPr="00000000" w14:paraId="00000086">
            <w:pPr>
              <w:rPr>
                <w:b w:val="1"/>
              </w:rPr>
            </w:pPr>
            <w:r w:rsidDel="00000000" w:rsidR="00000000" w:rsidRPr="00000000">
              <w:rPr>
                <w:b w:val="1"/>
                <w:rtl w:val="0"/>
              </w:rPr>
              <w:t xml:space="preserve">10ml</w:t>
            </w:r>
          </w:p>
        </w:tc>
        <w:tc>
          <w:tcPr/>
          <w:p w:rsidR="00000000" w:rsidDel="00000000" w:rsidP="00000000" w:rsidRDefault="00000000" w:rsidRPr="00000000" w14:paraId="00000087">
            <w:pPr>
              <w:rPr>
                <w:b w:val="1"/>
              </w:rPr>
            </w:pPr>
            <w:r w:rsidDel="00000000" w:rsidR="00000000" w:rsidRPr="00000000">
              <w:rPr>
                <w:b w:val="1"/>
                <w:rtl w:val="0"/>
              </w:rPr>
              <w:t xml:space="preserve">15ml</w:t>
            </w:r>
          </w:p>
        </w:tc>
        <w:tc>
          <w:tcPr/>
          <w:p w:rsidR="00000000" w:rsidDel="00000000" w:rsidP="00000000" w:rsidRDefault="00000000" w:rsidRPr="00000000" w14:paraId="00000088">
            <w:pPr>
              <w:rPr>
                <w:b w:val="1"/>
              </w:rPr>
            </w:pPr>
            <w:r w:rsidDel="00000000" w:rsidR="00000000" w:rsidRPr="00000000">
              <w:rPr>
                <w:b w:val="1"/>
                <w:rtl w:val="0"/>
              </w:rPr>
              <w:t xml:space="preserve">20ml</w:t>
            </w:r>
          </w:p>
        </w:tc>
        <w:tc>
          <w:tcPr/>
          <w:p w:rsidR="00000000" w:rsidDel="00000000" w:rsidP="00000000" w:rsidRDefault="00000000" w:rsidRPr="00000000" w14:paraId="00000089">
            <w:pPr>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8A">
            <w:pPr>
              <w:rPr>
                <w:b w:val="1"/>
              </w:rPr>
            </w:pPr>
            <w:r w:rsidDel="00000000" w:rsidR="00000000" w:rsidRPr="00000000">
              <w:rPr>
                <w:b w:val="1"/>
                <w:rtl w:val="0"/>
              </w:rPr>
              <w:t xml:space="preserve">dH2O</w:t>
            </w:r>
          </w:p>
        </w:tc>
        <w:tc>
          <w:tcPr/>
          <w:p w:rsidR="00000000" w:rsidDel="00000000" w:rsidP="00000000" w:rsidRDefault="00000000" w:rsidRPr="00000000" w14:paraId="0000008B">
            <w:pPr>
              <w:rPr/>
            </w:pPr>
            <w:r w:rsidDel="00000000" w:rsidR="00000000" w:rsidRPr="00000000">
              <w:rPr>
                <w:rtl w:val="0"/>
              </w:rPr>
              <w:t xml:space="preserve">2ml</w:t>
            </w:r>
          </w:p>
        </w:tc>
        <w:tc>
          <w:tcPr/>
          <w:p w:rsidR="00000000" w:rsidDel="00000000" w:rsidP="00000000" w:rsidRDefault="00000000" w:rsidRPr="00000000" w14:paraId="0000008C">
            <w:pPr>
              <w:rPr/>
            </w:pPr>
            <w:r w:rsidDel="00000000" w:rsidR="00000000" w:rsidRPr="00000000">
              <w:rPr>
                <w:rtl w:val="0"/>
              </w:rPr>
              <w:t xml:space="preserve">4ml</w:t>
            </w:r>
          </w:p>
        </w:tc>
        <w:tc>
          <w:tcPr/>
          <w:p w:rsidR="00000000" w:rsidDel="00000000" w:rsidP="00000000" w:rsidRDefault="00000000" w:rsidRPr="00000000" w14:paraId="0000008D">
            <w:pPr>
              <w:rPr/>
            </w:pPr>
            <w:r w:rsidDel="00000000" w:rsidR="00000000" w:rsidRPr="00000000">
              <w:rPr>
                <w:rtl w:val="0"/>
              </w:rPr>
              <w:t xml:space="preserve">6ml</w:t>
            </w:r>
          </w:p>
        </w:tc>
        <w:tc>
          <w:tcPr/>
          <w:p w:rsidR="00000000" w:rsidDel="00000000" w:rsidP="00000000" w:rsidRDefault="00000000" w:rsidRPr="00000000" w14:paraId="0000008E">
            <w:pPr>
              <w:rPr/>
            </w:pPr>
            <w:r w:rsidDel="00000000" w:rsidR="00000000" w:rsidRPr="00000000">
              <w:rPr>
                <w:rtl w:val="0"/>
              </w:rPr>
              <w:t xml:space="preserve">8ml</w:t>
            </w:r>
          </w:p>
        </w:tc>
        <w:tc>
          <w:tcPr/>
          <w:p w:rsidR="00000000" w:rsidDel="00000000" w:rsidP="00000000" w:rsidRDefault="00000000" w:rsidRPr="00000000" w14:paraId="0000008F">
            <w:pPr>
              <w:rPr/>
            </w:pPr>
            <w:r w:rsidDel="00000000" w:rsidR="00000000" w:rsidRPr="00000000">
              <w:rPr>
                <w:rtl w:val="0"/>
              </w:rPr>
              <w:t xml:space="preserve">20ml</w:t>
            </w:r>
          </w:p>
        </w:tc>
      </w:tr>
      <w:tr>
        <w:trPr>
          <w:cantSplit w:val="0"/>
          <w:trHeight w:val="323" w:hRule="atLeast"/>
          <w:tblHeader w:val="0"/>
        </w:trPr>
        <w:tc>
          <w:tcPr/>
          <w:p w:rsidR="00000000" w:rsidDel="00000000" w:rsidP="00000000" w:rsidRDefault="00000000" w:rsidRPr="00000000" w14:paraId="00000090">
            <w:pPr>
              <w:rPr>
                <w:b w:val="1"/>
              </w:rPr>
            </w:pPr>
            <w:r w:rsidDel="00000000" w:rsidR="00000000" w:rsidRPr="00000000">
              <w:rPr>
                <w:b w:val="1"/>
                <w:rtl w:val="0"/>
              </w:rPr>
              <w:t xml:space="preserve">Formamide</w:t>
            </w:r>
          </w:p>
        </w:tc>
        <w:tc>
          <w:tcPr/>
          <w:p w:rsidR="00000000" w:rsidDel="00000000" w:rsidP="00000000" w:rsidRDefault="00000000" w:rsidRPr="00000000" w14:paraId="00000091">
            <w:pPr>
              <w:rPr/>
            </w:pPr>
            <w:r w:rsidDel="00000000" w:rsidR="00000000" w:rsidRPr="00000000">
              <w:rPr>
                <w:rtl w:val="0"/>
              </w:rPr>
              <w:t xml:space="preserve">2.5ml</w:t>
            </w:r>
          </w:p>
        </w:tc>
        <w:tc>
          <w:tcPr/>
          <w:p w:rsidR="00000000" w:rsidDel="00000000" w:rsidP="00000000" w:rsidRDefault="00000000" w:rsidRPr="00000000" w14:paraId="00000092">
            <w:pPr>
              <w:rPr/>
            </w:pPr>
            <w:r w:rsidDel="00000000" w:rsidR="00000000" w:rsidRPr="00000000">
              <w:rPr>
                <w:rtl w:val="0"/>
              </w:rPr>
              <w:t xml:space="preserve">5ml</w:t>
            </w:r>
          </w:p>
        </w:tc>
        <w:tc>
          <w:tcPr/>
          <w:p w:rsidR="00000000" w:rsidDel="00000000" w:rsidP="00000000" w:rsidRDefault="00000000" w:rsidRPr="00000000" w14:paraId="00000093">
            <w:pPr>
              <w:rPr/>
            </w:pPr>
            <w:r w:rsidDel="00000000" w:rsidR="00000000" w:rsidRPr="00000000">
              <w:rPr>
                <w:rtl w:val="0"/>
              </w:rPr>
              <w:t xml:space="preserve">7.5ml</w:t>
            </w:r>
          </w:p>
        </w:tc>
        <w:tc>
          <w:tcPr/>
          <w:p w:rsidR="00000000" w:rsidDel="00000000" w:rsidP="00000000" w:rsidRDefault="00000000" w:rsidRPr="00000000" w14:paraId="00000094">
            <w:pPr>
              <w:rPr/>
            </w:pPr>
            <w:r w:rsidDel="00000000" w:rsidR="00000000" w:rsidRPr="00000000">
              <w:rPr>
                <w:rtl w:val="0"/>
              </w:rPr>
              <w:t xml:space="preserve">10ml</w:t>
            </w:r>
          </w:p>
        </w:tc>
        <w:tc>
          <w:tcPr/>
          <w:p w:rsidR="00000000" w:rsidDel="00000000" w:rsidP="00000000" w:rsidRDefault="00000000" w:rsidRPr="00000000" w14:paraId="00000095">
            <w:pPr>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96">
            <w:pPr>
              <w:rPr>
                <w:b w:val="1"/>
              </w:rPr>
            </w:pPr>
            <w:r w:rsidDel="00000000" w:rsidR="00000000" w:rsidRPr="00000000">
              <w:rPr>
                <w:b w:val="1"/>
                <w:rtl w:val="0"/>
              </w:rPr>
              <w:t xml:space="preserve">20X SSC</w:t>
            </w:r>
          </w:p>
        </w:tc>
        <w:tc>
          <w:tcPr/>
          <w:p w:rsidR="00000000" w:rsidDel="00000000" w:rsidP="00000000" w:rsidRDefault="00000000" w:rsidRPr="00000000" w14:paraId="00000097">
            <w:pPr>
              <w:rPr/>
            </w:pPr>
            <w:r w:rsidDel="00000000" w:rsidR="00000000" w:rsidRPr="00000000">
              <w:rPr>
                <w:rtl w:val="0"/>
              </w:rPr>
              <w:t xml:space="preserve">0.5ml</w:t>
            </w:r>
          </w:p>
        </w:tc>
        <w:tc>
          <w:tcPr/>
          <w:p w:rsidR="00000000" w:rsidDel="00000000" w:rsidP="00000000" w:rsidRDefault="00000000" w:rsidRPr="00000000" w14:paraId="00000098">
            <w:pPr>
              <w:rPr/>
            </w:pPr>
            <w:r w:rsidDel="00000000" w:rsidR="00000000" w:rsidRPr="00000000">
              <w:rPr>
                <w:rtl w:val="0"/>
              </w:rPr>
              <w:t xml:space="preserve">1ml</w:t>
            </w:r>
          </w:p>
        </w:tc>
        <w:tc>
          <w:tcPr/>
          <w:p w:rsidR="00000000" w:rsidDel="00000000" w:rsidP="00000000" w:rsidRDefault="00000000" w:rsidRPr="00000000" w14:paraId="00000099">
            <w:pPr>
              <w:rPr/>
            </w:pPr>
            <w:r w:rsidDel="00000000" w:rsidR="00000000" w:rsidRPr="00000000">
              <w:rPr>
                <w:rtl w:val="0"/>
              </w:rPr>
              <w:t xml:space="preserve">1.5ml</w:t>
            </w:r>
          </w:p>
        </w:tc>
        <w:tc>
          <w:tcPr/>
          <w:p w:rsidR="00000000" w:rsidDel="00000000" w:rsidP="00000000" w:rsidRDefault="00000000" w:rsidRPr="00000000" w14:paraId="0000009A">
            <w:pPr>
              <w:rPr/>
            </w:pPr>
            <w:r w:rsidDel="00000000" w:rsidR="00000000" w:rsidRPr="00000000">
              <w:rPr>
                <w:rtl w:val="0"/>
              </w:rPr>
              <w:t xml:space="preserve">2ml</w:t>
            </w:r>
          </w:p>
        </w:tc>
        <w:tc>
          <w:tcPr/>
          <w:p w:rsidR="00000000" w:rsidDel="00000000" w:rsidP="00000000" w:rsidRDefault="00000000" w:rsidRPr="00000000" w14:paraId="0000009B">
            <w:pPr>
              <w:rPr/>
            </w:pPr>
            <w:r w:rsidDel="00000000" w:rsidR="00000000" w:rsidRPr="00000000">
              <w:rPr>
                <w:rtl w:val="0"/>
              </w:rPr>
              <w:t xml:space="preserve">5ml</w:t>
            </w:r>
          </w:p>
        </w:tc>
      </w:tr>
      <w:tr>
        <w:trPr>
          <w:cantSplit w:val="0"/>
          <w:tblHeader w:val="0"/>
        </w:trPr>
        <w:tc>
          <w:tcPr/>
          <w:p w:rsidR="00000000" w:rsidDel="00000000" w:rsidP="00000000" w:rsidRDefault="00000000" w:rsidRPr="00000000" w14:paraId="0000009C">
            <w:pPr>
              <w:rPr>
                <w:b w:val="1"/>
              </w:rPr>
            </w:pPr>
            <w:r w:rsidDel="00000000" w:rsidR="00000000" w:rsidRPr="00000000">
              <w:rPr>
                <w:b w:val="1"/>
                <w:rtl w:val="0"/>
              </w:rPr>
              <w:t xml:space="preserve">10% Tween</w:t>
            </w:r>
          </w:p>
        </w:tc>
        <w:tc>
          <w:tcPr/>
          <w:p w:rsidR="00000000" w:rsidDel="00000000" w:rsidP="00000000" w:rsidRDefault="00000000" w:rsidRPr="00000000" w14:paraId="0000009D">
            <w:pPr>
              <w:rPr/>
            </w:pPr>
            <w:r w:rsidDel="00000000" w:rsidR="00000000" w:rsidRPr="00000000">
              <w:rPr>
                <w:rtl w:val="0"/>
              </w:rPr>
              <w:t xml:space="preserve">50 ul</w:t>
            </w:r>
          </w:p>
        </w:tc>
        <w:tc>
          <w:tcPr/>
          <w:p w:rsidR="00000000" w:rsidDel="00000000" w:rsidP="00000000" w:rsidRDefault="00000000" w:rsidRPr="00000000" w14:paraId="0000009E">
            <w:pPr>
              <w:rPr/>
            </w:pPr>
            <w:r w:rsidDel="00000000" w:rsidR="00000000" w:rsidRPr="00000000">
              <w:rPr>
                <w:rtl w:val="0"/>
              </w:rPr>
              <w:t xml:space="preserve">100 ul</w:t>
            </w:r>
          </w:p>
        </w:tc>
        <w:tc>
          <w:tcPr/>
          <w:p w:rsidR="00000000" w:rsidDel="00000000" w:rsidP="00000000" w:rsidRDefault="00000000" w:rsidRPr="00000000" w14:paraId="0000009F">
            <w:pPr>
              <w:rPr/>
            </w:pPr>
            <w:r w:rsidDel="00000000" w:rsidR="00000000" w:rsidRPr="00000000">
              <w:rPr>
                <w:rtl w:val="0"/>
              </w:rPr>
              <w:t xml:space="preserve">150 ul</w:t>
            </w:r>
          </w:p>
        </w:tc>
        <w:tc>
          <w:tcPr/>
          <w:p w:rsidR="00000000" w:rsidDel="00000000" w:rsidP="00000000" w:rsidRDefault="00000000" w:rsidRPr="00000000" w14:paraId="000000A0">
            <w:pPr>
              <w:rPr/>
            </w:pPr>
            <w:r w:rsidDel="00000000" w:rsidR="00000000" w:rsidRPr="00000000">
              <w:rPr>
                <w:rtl w:val="0"/>
              </w:rPr>
              <w:t xml:space="preserve">200 ul</w:t>
            </w:r>
          </w:p>
        </w:tc>
        <w:tc>
          <w:tcPr/>
          <w:p w:rsidR="00000000" w:rsidDel="00000000" w:rsidP="00000000" w:rsidRDefault="00000000" w:rsidRPr="00000000" w14:paraId="000000A1">
            <w:pPr>
              <w:rPr/>
            </w:pPr>
            <w:r w:rsidDel="00000000" w:rsidR="00000000" w:rsidRPr="00000000">
              <w:rPr>
                <w:rtl w:val="0"/>
              </w:rPr>
              <w:t xml:space="preserve">500 ul</w:t>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br w:type="page"/>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High Tween-Salt</w:t>
        <w:tab/>
        <w:t xml:space="preserve">PBST</w:t>
        <w:tab/>
        <w:tab/>
        <w:tab/>
        <w:tab/>
        <w:t xml:space="preserve">PBTT</w:t>
      </w:r>
    </w:p>
    <w:p w:rsidR="00000000" w:rsidDel="00000000" w:rsidP="00000000" w:rsidRDefault="00000000" w:rsidRPr="00000000" w14:paraId="000000A6">
      <w:pPr>
        <w:rPr/>
      </w:pPr>
      <w:r w:rsidDel="00000000" w:rsidR="00000000" w:rsidRPr="00000000">
        <w:rPr>
          <w:rtl w:val="0"/>
        </w:rPr>
        <w:t xml:space="preserve">5%Tween 20</w:t>
        <w:tab/>
        <w:tab/>
        <w:t xml:space="preserve">Phosphate buffered saline</w:t>
        <w:tab/>
        <w:t xml:space="preserve">Phosphate buffered saline</w:t>
      </w:r>
    </w:p>
    <w:p w:rsidR="00000000" w:rsidDel="00000000" w:rsidP="00000000" w:rsidRDefault="00000000" w:rsidRPr="00000000" w14:paraId="000000A7">
      <w:pPr>
        <w:rPr/>
      </w:pPr>
      <w:r w:rsidDel="00000000" w:rsidR="00000000" w:rsidRPr="00000000">
        <w:rPr>
          <w:rtl w:val="0"/>
        </w:rPr>
        <w:t xml:space="preserve">650mM NaCl</w:t>
        <w:tab/>
        <w:tab/>
        <w:t xml:space="preserve">0.05% Tween 20</w:t>
        <w:tab/>
        <w:tab/>
        <w:t xml:space="preserve">0.05% Tween 20</w:t>
      </w:r>
    </w:p>
    <w:p w:rsidR="00000000" w:rsidDel="00000000" w:rsidP="00000000" w:rsidRDefault="00000000" w:rsidRPr="00000000" w14:paraId="000000A8">
      <w:pPr>
        <w:rPr/>
      </w:pPr>
      <w:r w:rsidDel="00000000" w:rsidR="00000000" w:rsidRPr="00000000">
        <w:rPr>
          <w:rtl w:val="0"/>
        </w:rPr>
        <w:t xml:space="preserve">200mM KCl</w:t>
        <w:tab/>
        <w:tab/>
        <w:tab/>
        <w:tab/>
        <w:tab/>
        <w:tab/>
        <w:t xml:space="preserve">0.1% Triton X-100</w:t>
      </w:r>
    </w:p>
    <w:p w:rsidR="00000000" w:rsidDel="00000000" w:rsidP="00000000" w:rsidRDefault="00000000" w:rsidRPr="00000000" w14:paraId="000000A9">
      <w:pPr>
        <w:rPr/>
      </w:pPr>
      <w:r w:rsidDel="00000000" w:rsidR="00000000" w:rsidRPr="00000000">
        <w:rPr>
          <w:rtl w:val="0"/>
        </w:rPr>
        <w:t xml:space="preserve">125mM Tris pH 7.9</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4% PFA</w:t>
      </w:r>
    </w:p>
    <w:p w:rsidR="00000000" w:rsidDel="00000000" w:rsidP="00000000" w:rsidRDefault="00000000" w:rsidRPr="00000000" w14:paraId="000000AC">
      <w:pPr>
        <w:rPr/>
      </w:pPr>
      <w:r w:rsidDel="00000000" w:rsidR="00000000" w:rsidRPr="00000000">
        <w:rPr>
          <w:rtl w:val="0"/>
        </w:rPr>
        <w:t xml:space="preserve">4% paraformaldehyde in PBST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SB, staining buffer pH 9.5 for 30 mL</w:t>
      </w:r>
    </w:p>
    <w:p w:rsidR="00000000" w:rsidDel="00000000" w:rsidP="00000000" w:rsidRDefault="00000000" w:rsidRPr="00000000" w14:paraId="000000AF">
      <w:pPr>
        <w:rPr/>
      </w:pPr>
      <w:r w:rsidDel="00000000" w:rsidR="00000000" w:rsidRPr="00000000">
        <w:rPr>
          <w:rtl w:val="0"/>
        </w:rPr>
        <w:t xml:space="preserve">24.6 mL H2O</w:t>
      </w:r>
    </w:p>
    <w:p w:rsidR="00000000" w:rsidDel="00000000" w:rsidP="00000000" w:rsidRDefault="00000000" w:rsidRPr="00000000" w14:paraId="000000B0">
      <w:pPr>
        <w:rPr/>
      </w:pPr>
      <w:r w:rsidDel="00000000" w:rsidR="00000000" w:rsidRPr="00000000">
        <w:rPr>
          <w:rtl w:val="0"/>
        </w:rPr>
        <w:t xml:space="preserve">600 uL 5M NaCl</w:t>
      </w:r>
    </w:p>
    <w:p w:rsidR="00000000" w:rsidDel="00000000" w:rsidP="00000000" w:rsidRDefault="00000000" w:rsidRPr="00000000" w14:paraId="000000B1">
      <w:pPr>
        <w:rPr/>
      </w:pPr>
      <w:r w:rsidDel="00000000" w:rsidR="00000000" w:rsidRPr="00000000">
        <w:rPr>
          <w:rtl w:val="0"/>
        </w:rPr>
        <w:t xml:space="preserve">1.5 mL 1M MgCl2</w:t>
      </w:r>
    </w:p>
    <w:p w:rsidR="00000000" w:rsidDel="00000000" w:rsidP="00000000" w:rsidRDefault="00000000" w:rsidRPr="00000000" w14:paraId="000000B2">
      <w:pPr>
        <w:rPr/>
      </w:pPr>
      <w:r w:rsidDel="00000000" w:rsidR="00000000" w:rsidRPr="00000000">
        <w:rPr>
          <w:rtl w:val="0"/>
        </w:rPr>
        <w:t xml:space="preserve">300 uL 10% Tween 20</w:t>
      </w:r>
    </w:p>
    <w:p w:rsidR="00000000" w:rsidDel="00000000" w:rsidP="00000000" w:rsidRDefault="00000000" w:rsidRPr="00000000" w14:paraId="000000B3">
      <w:pPr>
        <w:rPr/>
      </w:pPr>
      <w:r w:rsidDel="00000000" w:rsidR="00000000" w:rsidRPr="00000000">
        <w:rPr>
          <w:rtl w:val="0"/>
        </w:rPr>
        <w:t xml:space="preserve">3 mL 1M Tris HCl pH 9.5</w:t>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3614"/>
    <w:pPr>
      <w:ind w:left="720"/>
      <w:contextualSpacing w:val="1"/>
    </w:pPr>
  </w:style>
  <w:style w:type="table" w:styleId="TableGrid">
    <w:name w:val="Table Grid"/>
    <w:basedOn w:val="TableNormal"/>
    <w:uiPriority w:val="39"/>
    <w:rsid w:val="007F37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t/cjYIjAO1m1wlRzpdUY7fjIQ==">AMUW2mWvFszK/HLA15Af5qtDFnboji1zDimvuYYbo/1dapiDf8wQOAuDE2gQJ4i2yn0TifKdWnzZ9GIttd4y5Bcm42JccfefF9ilYEErd5J9rvy3eMYRttD13Xf6BcLcj5lpEufh2g68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2014-12-02T20:24:00Z</dcterms:created>
  <dc:creator>Tricia</dc:creator>
</cp:coreProperties>
</file>