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BC30" w14:textId="77777777" w:rsidR="00C50C58" w:rsidRPr="00114D16" w:rsidRDefault="00C50C58" w:rsidP="00C50C58">
      <w:pPr>
        <w:jc w:val="center"/>
        <w:rPr>
          <w:b/>
          <w:bCs/>
          <w:sz w:val="22"/>
          <w:szCs w:val="22"/>
        </w:rPr>
      </w:pPr>
      <w:r w:rsidRPr="00114D16">
        <w:rPr>
          <w:b/>
          <w:bCs/>
          <w:sz w:val="22"/>
          <w:szCs w:val="22"/>
        </w:rPr>
        <w:t xml:space="preserve">DNA Extraction Protocol – Quick prep </w:t>
      </w:r>
    </w:p>
    <w:p w14:paraId="45787087" w14:textId="77777777" w:rsidR="00C50C58" w:rsidRPr="00114D16" w:rsidRDefault="00C50C58" w:rsidP="00C50C58">
      <w:pPr>
        <w:rPr>
          <w:b/>
          <w:bCs/>
          <w:sz w:val="22"/>
          <w:szCs w:val="22"/>
        </w:rPr>
      </w:pPr>
    </w:p>
    <w:p w14:paraId="3881C4E2" w14:textId="77777777" w:rsidR="00C50C58" w:rsidRPr="00F448B7" w:rsidRDefault="00C50C58" w:rsidP="00C50C58">
      <w:pPr>
        <w:rPr>
          <w:sz w:val="21"/>
          <w:szCs w:val="21"/>
        </w:rPr>
      </w:pPr>
      <w:r w:rsidRPr="00F448B7">
        <w:rPr>
          <w:b/>
          <w:bCs/>
          <w:sz w:val="21"/>
          <w:szCs w:val="21"/>
        </w:rPr>
        <w:t xml:space="preserve">Squish buffer </w:t>
      </w:r>
      <w:r w:rsidRPr="00F448B7">
        <w:rPr>
          <w:sz w:val="21"/>
          <w:szCs w:val="21"/>
        </w:rPr>
        <w:t xml:space="preserve">[store at 4 C, for up to a month (?? not </w:t>
      </w:r>
      <w:proofErr w:type="gramStart"/>
      <w:r w:rsidRPr="00F448B7">
        <w:rPr>
          <w:sz w:val="21"/>
          <w:szCs w:val="21"/>
        </w:rPr>
        <w:t>really sure</w:t>
      </w:r>
      <w:proofErr w:type="gramEnd"/>
      <w:r w:rsidRPr="00F448B7">
        <w:rPr>
          <w:sz w:val="21"/>
          <w:szCs w:val="21"/>
        </w:rPr>
        <w:t>)]</w:t>
      </w:r>
    </w:p>
    <w:p w14:paraId="656AE3C5" w14:textId="77777777" w:rsidR="00C50C58" w:rsidRPr="00F448B7" w:rsidRDefault="00C50C58" w:rsidP="00C50C58">
      <w:pPr>
        <w:rPr>
          <w:sz w:val="21"/>
          <w:szCs w:val="21"/>
        </w:rPr>
      </w:pPr>
      <w:r w:rsidRPr="00F448B7">
        <w:rPr>
          <w:sz w:val="21"/>
          <w:szCs w:val="21"/>
        </w:rPr>
        <w:t>10 mM Tris-HCl, pH 8.2</w:t>
      </w:r>
    </w:p>
    <w:p w14:paraId="50B0FC52" w14:textId="77777777" w:rsidR="00C50C58" w:rsidRPr="00F448B7" w:rsidRDefault="00C50C58" w:rsidP="00C50C58">
      <w:pPr>
        <w:rPr>
          <w:sz w:val="21"/>
          <w:szCs w:val="21"/>
        </w:rPr>
      </w:pPr>
      <w:r w:rsidRPr="00F448B7">
        <w:rPr>
          <w:sz w:val="21"/>
          <w:szCs w:val="21"/>
        </w:rPr>
        <w:t>1 mM EDTA</w:t>
      </w:r>
    </w:p>
    <w:p w14:paraId="30CCA404" w14:textId="77777777" w:rsidR="00C50C58" w:rsidRPr="00F448B7" w:rsidRDefault="00C50C58" w:rsidP="00C50C58">
      <w:pPr>
        <w:rPr>
          <w:sz w:val="21"/>
          <w:szCs w:val="21"/>
        </w:rPr>
      </w:pPr>
      <w:r w:rsidRPr="00F448B7">
        <w:rPr>
          <w:sz w:val="21"/>
          <w:szCs w:val="21"/>
        </w:rPr>
        <w:t>25 mM NaCl</w:t>
      </w:r>
    </w:p>
    <w:p w14:paraId="35BCF935" w14:textId="77777777" w:rsidR="00C50C58" w:rsidRPr="00F448B7" w:rsidRDefault="00C50C58" w:rsidP="00C50C58">
      <w:pPr>
        <w:rPr>
          <w:sz w:val="21"/>
          <w:szCs w:val="21"/>
        </w:rPr>
      </w:pPr>
      <w:r w:rsidRPr="00F448B7">
        <w:rPr>
          <w:sz w:val="21"/>
          <w:szCs w:val="21"/>
        </w:rPr>
        <w:t>0.2 mg/mL proteinase K*</w:t>
      </w:r>
    </w:p>
    <w:p w14:paraId="2DB1323C" w14:textId="77777777" w:rsidR="00C50C58" w:rsidRPr="00F448B7" w:rsidRDefault="00C50C58" w:rsidP="00C50C58">
      <w:pPr>
        <w:rPr>
          <w:sz w:val="21"/>
          <w:szCs w:val="21"/>
        </w:rPr>
      </w:pPr>
    </w:p>
    <w:p w14:paraId="01E0E252" w14:textId="77777777" w:rsidR="00C50C58" w:rsidRPr="00F448B7" w:rsidRDefault="00C50C58" w:rsidP="00C50C58">
      <w:pPr>
        <w:rPr>
          <w:sz w:val="21"/>
          <w:szCs w:val="21"/>
        </w:rPr>
      </w:pPr>
      <w:r w:rsidRPr="00F448B7">
        <w:rPr>
          <w:sz w:val="21"/>
          <w:szCs w:val="21"/>
        </w:rPr>
        <w:t xml:space="preserve">*We use </w:t>
      </w:r>
      <w:hyperlink r:id="rId4" w:anchor="Product%20Information" w:history="1">
        <w:r w:rsidRPr="00F448B7">
          <w:rPr>
            <w:rStyle w:val="Hyperlink"/>
            <w:sz w:val="21"/>
            <w:szCs w:val="21"/>
          </w:rPr>
          <w:t>this one</w:t>
        </w:r>
      </w:hyperlink>
      <w:r w:rsidRPr="00F448B7">
        <w:rPr>
          <w:sz w:val="21"/>
          <w:szCs w:val="21"/>
        </w:rPr>
        <w:t xml:space="preserve"> from NEB</w:t>
      </w:r>
    </w:p>
    <w:p w14:paraId="2B5711F2" w14:textId="77777777" w:rsidR="00C50C58" w:rsidRPr="00F448B7" w:rsidRDefault="00C50C58" w:rsidP="00C50C58">
      <w:pPr>
        <w:rPr>
          <w:sz w:val="21"/>
          <w:szCs w:val="21"/>
        </w:rPr>
      </w:pPr>
    </w:p>
    <w:p w14:paraId="4658468F" w14:textId="77777777" w:rsidR="00C50C58" w:rsidRPr="00F448B7" w:rsidRDefault="00C50C58" w:rsidP="00C50C58">
      <w:pPr>
        <w:rPr>
          <w:b/>
          <w:bCs/>
          <w:sz w:val="21"/>
          <w:szCs w:val="21"/>
        </w:rPr>
      </w:pPr>
      <w:r w:rsidRPr="00F448B7">
        <w:rPr>
          <w:b/>
          <w:bCs/>
          <w:sz w:val="21"/>
          <w:szCs w:val="21"/>
        </w:rPr>
        <w:t>For 1 mL squish buffer:</w:t>
      </w:r>
    </w:p>
    <w:p w14:paraId="4397BE08" w14:textId="77777777" w:rsidR="00C50C58" w:rsidRPr="00F448B7" w:rsidRDefault="00C50C58" w:rsidP="00C50C58">
      <w:pPr>
        <w:rPr>
          <w:sz w:val="21"/>
          <w:szCs w:val="21"/>
        </w:rPr>
      </w:pPr>
      <w:r w:rsidRPr="00F448B7">
        <w:rPr>
          <w:sz w:val="21"/>
          <w:szCs w:val="21"/>
        </w:rPr>
        <w:t>2 uL 0.5 M EDTA</w:t>
      </w:r>
    </w:p>
    <w:p w14:paraId="2F6209D5" w14:textId="77777777" w:rsidR="00C50C58" w:rsidRPr="00F448B7" w:rsidRDefault="00C50C58" w:rsidP="00C50C58">
      <w:pPr>
        <w:rPr>
          <w:sz w:val="21"/>
          <w:szCs w:val="21"/>
        </w:rPr>
      </w:pPr>
      <w:r w:rsidRPr="00F448B7">
        <w:rPr>
          <w:sz w:val="21"/>
          <w:szCs w:val="21"/>
        </w:rPr>
        <w:t>10 uL 1M Tris-HCl pH 8.2</w:t>
      </w:r>
    </w:p>
    <w:p w14:paraId="5F1FEA72" w14:textId="77777777" w:rsidR="00C50C58" w:rsidRPr="00F448B7" w:rsidRDefault="00C50C58" w:rsidP="00C50C58">
      <w:pPr>
        <w:rPr>
          <w:sz w:val="21"/>
          <w:szCs w:val="21"/>
        </w:rPr>
      </w:pPr>
      <w:r w:rsidRPr="00F448B7">
        <w:rPr>
          <w:sz w:val="21"/>
          <w:szCs w:val="21"/>
        </w:rPr>
        <w:t>5 uL 5M NaCl</w:t>
      </w:r>
    </w:p>
    <w:p w14:paraId="66720ED9" w14:textId="77777777" w:rsidR="00C50C58" w:rsidRPr="00F448B7" w:rsidRDefault="00C50C58" w:rsidP="00C50C58">
      <w:pPr>
        <w:rPr>
          <w:sz w:val="21"/>
          <w:szCs w:val="21"/>
        </w:rPr>
      </w:pPr>
      <w:r w:rsidRPr="00F448B7">
        <w:rPr>
          <w:sz w:val="21"/>
          <w:szCs w:val="21"/>
        </w:rPr>
        <w:t>10 uL 20 mg/mL proteinase K</w:t>
      </w:r>
    </w:p>
    <w:p w14:paraId="40B08934" w14:textId="77777777" w:rsidR="00C50C58" w:rsidRPr="00F448B7" w:rsidRDefault="00C50C58" w:rsidP="00C50C58">
      <w:pPr>
        <w:rPr>
          <w:sz w:val="21"/>
          <w:szCs w:val="21"/>
        </w:rPr>
      </w:pPr>
      <w:r w:rsidRPr="00F448B7">
        <w:rPr>
          <w:sz w:val="21"/>
          <w:szCs w:val="21"/>
        </w:rPr>
        <w:t>973 uL water</w:t>
      </w:r>
    </w:p>
    <w:p w14:paraId="4F8C58B8" w14:textId="77777777" w:rsidR="00C50C58" w:rsidRPr="00F448B7" w:rsidRDefault="00C50C58" w:rsidP="00C50C58">
      <w:pPr>
        <w:rPr>
          <w:sz w:val="21"/>
          <w:szCs w:val="21"/>
        </w:rPr>
      </w:pPr>
    </w:p>
    <w:p w14:paraId="563479F6" w14:textId="77777777" w:rsidR="00C50C58" w:rsidRPr="00F448B7" w:rsidRDefault="00C50C58" w:rsidP="00C50C58">
      <w:pPr>
        <w:rPr>
          <w:sz w:val="21"/>
          <w:szCs w:val="21"/>
        </w:rPr>
      </w:pPr>
      <w:r w:rsidRPr="00F448B7">
        <w:rPr>
          <w:sz w:val="21"/>
          <w:szCs w:val="21"/>
        </w:rPr>
        <w:t>1. Remove one leg and place in PCR tube, on ice. Rinse dissection scissors in ethanol between individuals.</w:t>
      </w:r>
    </w:p>
    <w:p w14:paraId="3637BA85" w14:textId="77777777" w:rsidR="00C50C58" w:rsidRPr="00F448B7" w:rsidRDefault="00C50C58" w:rsidP="00C50C58">
      <w:pPr>
        <w:rPr>
          <w:sz w:val="21"/>
          <w:szCs w:val="21"/>
        </w:rPr>
      </w:pPr>
    </w:p>
    <w:p w14:paraId="12FB463A" w14:textId="77777777" w:rsidR="00C50C58" w:rsidRPr="00F448B7" w:rsidRDefault="00C50C58" w:rsidP="00C50C58">
      <w:pPr>
        <w:rPr>
          <w:sz w:val="21"/>
          <w:szCs w:val="21"/>
        </w:rPr>
      </w:pPr>
      <w:r w:rsidRPr="00F448B7">
        <w:rPr>
          <w:sz w:val="21"/>
          <w:szCs w:val="21"/>
        </w:rPr>
        <w:t>2. Add 50 uL* squish buffer to each PCR tube and squish the leg for 5-10 seconds with the pipette tip.</w:t>
      </w:r>
    </w:p>
    <w:p w14:paraId="4CC1E49A" w14:textId="77777777" w:rsidR="00C50C58" w:rsidRPr="00F448B7" w:rsidRDefault="00C50C58" w:rsidP="00C50C58">
      <w:pPr>
        <w:rPr>
          <w:sz w:val="21"/>
          <w:szCs w:val="21"/>
        </w:rPr>
      </w:pPr>
    </w:p>
    <w:p w14:paraId="456BD75D" w14:textId="77777777" w:rsidR="00C50C58" w:rsidRPr="00F448B7" w:rsidRDefault="00C50C58" w:rsidP="00C50C58">
      <w:pPr>
        <w:rPr>
          <w:sz w:val="21"/>
          <w:szCs w:val="21"/>
        </w:rPr>
      </w:pPr>
      <w:r w:rsidRPr="00F448B7">
        <w:rPr>
          <w:sz w:val="21"/>
          <w:szCs w:val="21"/>
        </w:rPr>
        <w:t>3. Incubate samples at 37 C for 30 min, followed by 95 C for 2 min to inactivate the proteinase K</w:t>
      </w:r>
    </w:p>
    <w:p w14:paraId="5531E872" w14:textId="77777777" w:rsidR="00C50C58" w:rsidRPr="00F448B7" w:rsidRDefault="00C50C58" w:rsidP="00C50C58">
      <w:pPr>
        <w:rPr>
          <w:sz w:val="21"/>
          <w:szCs w:val="21"/>
        </w:rPr>
      </w:pPr>
    </w:p>
    <w:p w14:paraId="76AF3933" w14:textId="77777777" w:rsidR="00C50C58" w:rsidRPr="00F448B7" w:rsidRDefault="00C50C58" w:rsidP="00C50C58">
      <w:pPr>
        <w:rPr>
          <w:sz w:val="21"/>
          <w:szCs w:val="21"/>
        </w:rPr>
      </w:pPr>
      <w:r w:rsidRPr="00F448B7">
        <w:rPr>
          <w:sz w:val="21"/>
          <w:szCs w:val="21"/>
        </w:rPr>
        <w:t>4. Use 1 uL of sample per 50 uL PCR reaction.</w:t>
      </w:r>
    </w:p>
    <w:p w14:paraId="3B3246EC" w14:textId="77777777" w:rsidR="00C50C58" w:rsidRPr="00F448B7" w:rsidRDefault="00C50C58" w:rsidP="00C50C58">
      <w:pPr>
        <w:rPr>
          <w:sz w:val="21"/>
          <w:szCs w:val="21"/>
        </w:rPr>
      </w:pPr>
    </w:p>
    <w:p w14:paraId="12D7AD12" w14:textId="77777777" w:rsidR="00C50C58" w:rsidRPr="00F448B7" w:rsidRDefault="00C50C58" w:rsidP="00C50C58">
      <w:pPr>
        <w:rPr>
          <w:sz w:val="21"/>
          <w:szCs w:val="21"/>
        </w:rPr>
      </w:pPr>
      <w:r w:rsidRPr="00F448B7">
        <w:rPr>
          <w:sz w:val="21"/>
          <w:szCs w:val="21"/>
        </w:rPr>
        <w:t>*Volume used can vary. I have used 25 uL, then after step 3, add 25 uL water to dilute and use 1 uL in a 25 uL reaction.</w:t>
      </w:r>
    </w:p>
    <w:p w14:paraId="65B889B5" w14:textId="77777777" w:rsidR="00C50C58" w:rsidRDefault="00C50C58" w:rsidP="00C50C58"/>
    <w:p w14:paraId="3A5F969D" w14:textId="1B1F8FFD" w:rsidR="00C50C58" w:rsidRPr="00C50C58" w:rsidRDefault="00C50C58" w:rsidP="00C50C58">
      <w:pPr>
        <w:jc w:val="center"/>
        <w:rPr>
          <w:b/>
          <w:bCs/>
          <w:sz w:val="22"/>
          <w:szCs w:val="22"/>
        </w:rPr>
      </w:pPr>
      <w:r>
        <w:rPr>
          <w:b/>
          <w:bCs/>
          <w:sz w:val="22"/>
          <w:szCs w:val="22"/>
        </w:rPr>
        <w:t>Heteroduplex mobility assay</w:t>
      </w:r>
    </w:p>
    <w:p w14:paraId="2F1C814A" w14:textId="77777777" w:rsidR="00C50C58" w:rsidRDefault="00C50C58" w:rsidP="00C50C58"/>
    <w:p w14:paraId="2767816B" w14:textId="24E39C4D" w:rsidR="00C50C58" w:rsidRDefault="00C50C58" w:rsidP="00C50C58">
      <w:pPr>
        <w:rPr>
          <w:sz w:val="21"/>
          <w:szCs w:val="21"/>
        </w:rPr>
      </w:pPr>
      <w:r w:rsidRPr="00C50C58">
        <w:rPr>
          <w:sz w:val="21"/>
          <w:szCs w:val="21"/>
        </w:rPr>
        <w:t xml:space="preserve">This protocol follows the methods of Bhattacharya and Van Meir (2019) Scientific Reports 9(4437). </w:t>
      </w:r>
      <w:proofErr w:type="spellStart"/>
      <w:r w:rsidRPr="00C50C58">
        <w:rPr>
          <w:sz w:val="21"/>
          <w:szCs w:val="21"/>
        </w:rPr>
        <w:t>doi</w:t>
      </w:r>
      <w:proofErr w:type="spellEnd"/>
      <w:r w:rsidRPr="00C50C58">
        <w:rPr>
          <w:sz w:val="21"/>
          <w:szCs w:val="21"/>
        </w:rPr>
        <w:t>: 10.1038/s41598-019-39950-4.</w:t>
      </w:r>
    </w:p>
    <w:p w14:paraId="4AF00313" w14:textId="74B2C638" w:rsidR="00C50C58" w:rsidRDefault="00C50C58" w:rsidP="00C50C58">
      <w:pPr>
        <w:rPr>
          <w:sz w:val="21"/>
          <w:szCs w:val="21"/>
        </w:rPr>
      </w:pPr>
    </w:p>
    <w:p w14:paraId="096B35C7" w14:textId="0F7D9F09" w:rsidR="00C50C58" w:rsidRDefault="00F448B7" w:rsidP="00C50C58">
      <w:pPr>
        <w:rPr>
          <w:sz w:val="21"/>
          <w:szCs w:val="21"/>
        </w:rPr>
      </w:pPr>
      <w:r>
        <w:rPr>
          <w:sz w:val="21"/>
          <w:szCs w:val="21"/>
        </w:rPr>
        <w:t>1. Using protocol for DNA Extraction – Quick prep, extract DNA – can use a single leg if insect is large like Oncopeltus, or whole animal in the case of Drosophila.</w:t>
      </w:r>
    </w:p>
    <w:p w14:paraId="614ACC39" w14:textId="0E3F130F" w:rsidR="00F448B7" w:rsidRDefault="00F448B7" w:rsidP="00C50C58">
      <w:pPr>
        <w:rPr>
          <w:sz w:val="21"/>
          <w:szCs w:val="21"/>
        </w:rPr>
      </w:pPr>
    </w:p>
    <w:p w14:paraId="24CAE132" w14:textId="506147D9" w:rsidR="00F448B7" w:rsidRDefault="00F448B7" w:rsidP="00C50C58">
      <w:pPr>
        <w:rPr>
          <w:sz w:val="21"/>
          <w:szCs w:val="21"/>
        </w:rPr>
      </w:pPr>
      <w:r>
        <w:rPr>
          <w:sz w:val="21"/>
          <w:szCs w:val="21"/>
        </w:rPr>
        <w:t xml:space="preserve">2. Make PCR master mix. Divide master mix between tubes and add 1 uL template. For </w:t>
      </w:r>
      <w:r w:rsidR="00570EB4">
        <w:rPr>
          <w:sz w:val="21"/>
          <w:szCs w:val="21"/>
        </w:rPr>
        <w:t>example</w:t>
      </w:r>
      <w:r>
        <w:rPr>
          <w:sz w:val="21"/>
          <w:szCs w:val="21"/>
        </w:rPr>
        <w:t>:</w:t>
      </w:r>
    </w:p>
    <w:p w14:paraId="567D3FDF" w14:textId="31931B56" w:rsidR="00F448B7" w:rsidRDefault="00F448B7" w:rsidP="00C50C58">
      <w:pPr>
        <w:rPr>
          <w:sz w:val="21"/>
          <w:szCs w:val="21"/>
        </w:rPr>
      </w:pPr>
    </w:p>
    <w:p w14:paraId="738C77D9" w14:textId="56538C1E" w:rsidR="00F448B7" w:rsidRPr="00F448B7" w:rsidRDefault="00F448B7" w:rsidP="00C50C58">
      <w:pPr>
        <w:rPr>
          <w:b/>
          <w:bCs/>
          <w:sz w:val="21"/>
          <w:szCs w:val="21"/>
        </w:rPr>
      </w:pPr>
      <w:r>
        <w:rPr>
          <w:sz w:val="21"/>
          <w:szCs w:val="21"/>
        </w:rPr>
        <w:tab/>
      </w:r>
      <w:r>
        <w:rPr>
          <w:sz w:val="21"/>
          <w:szCs w:val="21"/>
        </w:rPr>
        <w:tab/>
      </w:r>
      <w:r>
        <w:rPr>
          <w:sz w:val="21"/>
          <w:szCs w:val="21"/>
        </w:rPr>
        <w:tab/>
      </w:r>
      <w:r w:rsidRPr="00F448B7">
        <w:rPr>
          <w:b/>
          <w:bCs/>
          <w:sz w:val="21"/>
          <w:szCs w:val="21"/>
        </w:rPr>
        <w:t>1X</w:t>
      </w:r>
      <w:r w:rsidRPr="00F448B7">
        <w:rPr>
          <w:b/>
          <w:bCs/>
          <w:sz w:val="21"/>
          <w:szCs w:val="21"/>
        </w:rPr>
        <w:tab/>
      </w:r>
      <w:r w:rsidRPr="00F448B7">
        <w:rPr>
          <w:b/>
          <w:bCs/>
          <w:sz w:val="21"/>
          <w:szCs w:val="21"/>
        </w:rPr>
        <w:tab/>
      </w:r>
      <w:r w:rsidR="00570EB4">
        <w:rPr>
          <w:b/>
          <w:bCs/>
          <w:sz w:val="21"/>
          <w:szCs w:val="21"/>
        </w:rPr>
        <w:t>64</w:t>
      </w:r>
      <w:r w:rsidRPr="00F448B7">
        <w:rPr>
          <w:b/>
          <w:bCs/>
          <w:sz w:val="21"/>
          <w:szCs w:val="21"/>
        </w:rPr>
        <w:t>X</w:t>
      </w:r>
      <w:r w:rsidRPr="00F448B7">
        <w:rPr>
          <w:b/>
          <w:bCs/>
          <w:sz w:val="21"/>
          <w:szCs w:val="21"/>
        </w:rPr>
        <w:tab/>
      </w:r>
      <w:r w:rsidRPr="00F448B7">
        <w:rPr>
          <w:b/>
          <w:bCs/>
          <w:sz w:val="21"/>
          <w:szCs w:val="21"/>
        </w:rPr>
        <w:tab/>
      </w:r>
      <w:r w:rsidR="00570EB4">
        <w:rPr>
          <w:b/>
          <w:bCs/>
          <w:sz w:val="21"/>
          <w:szCs w:val="21"/>
        </w:rPr>
        <w:t>64</w:t>
      </w:r>
      <w:r w:rsidRPr="00F448B7">
        <w:rPr>
          <w:b/>
          <w:bCs/>
          <w:sz w:val="21"/>
          <w:szCs w:val="21"/>
        </w:rPr>
        <w:t>X+10%</w:t>
      </w:r>
    </w:p>
    <w:p w14:paraId="3E125825" w14:textId="3C8B652F" w:rsidR="00F448B7" w:rsidRDefault="00F448B7" w:rsidP="00C50C58">
      <w:pPr>
        <w:rPr>
          <w:sz w:val="21"/>
          <w:szCs w:val="21"/>
        </w:rPr>
      </w:pPr>
      <w:r>
        <w:rPr>
          <w:sz w:val="21"/>
          <w:szCs w:val="21"/>
        </w:rPr>
        <w:t>DNA extract</w:t>
      </w:r>
      <w:r>
        <w:rPr>
          <w:sz w:val="21"/>
          <w:szCs w:val="21"/>
        </w:rPr>
        <w:tab/>
      </w:r>
      <w:r>
        <w:rPr>
          <w:sz w:val="21"/>
          <w:szCs w:val="21"/>
        </w:rPr>
        <w:tab/>
        <w:t>1 uL</w:t>
      </w:r>
      <w:r>
        <w:rPr>
          <w:sz w:val="21"/>
          <w:szCs w:val="21"/>
        </w:rPr>
        <w:tab/>
      </w:r>
      <w:r>
        <w:rPr>
          <w:sz w:val="21"/>
          <w:szCs w:val="21"/>
        </w:rPr>
        <w:tab/>
        <w:t>--</w:t>
      </w:r>
      <w:r>
        <w:rPr>
          <w:sz w:val="21"/>
          <w:szCs w:val="21"/>
        </w:rPr>
        <w:tab/>
      </w:r>
      <w:r>
        <w:rPr>
          <w:sz w:val="21"/>
          <w:szCs w:val="21"/>
        </w:rPr>
        <w:tab/>
        <w:t>--</w:t>
      </w:r>
    </w:p>
    <w:p w14:paraId="1F8A84A5" w14:textId="2FC946F0" w:rsidR="00F448B7" w:rsidRDefault="00F448B7" w:rsidP="00C50C58">
      <w:pPr>
        <w:rPr>
          <w:sz w:val="21"/>
          <w:szCs w:val="21"/>
        </w:rPr>
      </w:pPr>
      <w:r>
        <w:rPr>
          <w:sz w:val="21"/>
          <w:szCs w:val="21"/>
        </w:rPr>
        <w:t>10X Taq buffer</w:t>
      </w:r>
      <w:r>
        <w:rPr>
          <w:sz w:val="21"/>
          <w:szCs w:val="21"/>
        </w:rPr>
        <w:tab/>
      </w:r>
      <w:r>
        <w:rPr>
          <w:sz w:val="21"/>
          <w:szCs w:val="21"/>
        </w:rPr>
        <w:tab/>
      </w:r>
      <w:r w:rsidR="00570EB4">
        <w:rPr>
          <w:sz w:val="21"/>
          <w:szCs w:val="21"/>
        </w:rPr>
        <w:t>1.25</w:t>
      </w:r>
      <w:r>
        <w:rPr>
          <w:sz w:val="21"/>
          <w:szCs w:val="21"/>
        </w:rPr>
        <w:tab/>
      </w:r>
      <w:r>
        <w:rPr>
          <w:sz w:val="21"/>
          <w:szCs w:val="21"/>
        </w:rPr>
        <w:tab/>
      </w:r>
      <w:r w:rsidR="00570EB4">
        <w:rPr>
          <w:sz w:val="21"/>
          <w:szCs w:val="21"/>
        </w:rPr>
        <w:t>80</w:t>
      </w:r>
      <w:r>
        <w:rPr>
          <w:sz w:val="21"/>
          <w:szCs w:val="21"/>
        </w:rPr>
        <w:tab/>
      </w:r>
      <w:r>
        <w:rPr>
          <w:sz w:val="21"/>
          <w:szCs w:val="21"/>
        </w:rPr>
        <w:tab/>
      </w:r>
      <w:r w:rsidR="00570EB4">
        <w:rPr>
          <w:sz w:val="21"/>
          <w:szCs w:val="21"/>
        </w:rPr>
        <w:t>88</w:t>
      </w:r>
    </w:p>
    <w:p w14:paraId="02311299" w14:textId="0FF5291F" w:rsidR="00F448B7" w:rsidRDefault="00F448B7" w:rsidP="00C50C58">
      <w:pPr>
        <w:rPr>
          <w:sz w:val="21"/>
          <w:szCs w:val="21"/>
        </w:rPr>
      </w:pPr>
      <w:r>
        <w:rPr>
          <w:sz w:val="21"/>
          <w:szCs w:val="21"/>
        </w:rPr>
        <w:t>dNTPs</w:t>
      </w:r>
      <w:r>
        <w:rPr>
          <w:sz w:val="21"/>
          <w:szCs w:val="21"/>
        </w:rPr>
        <w:tab/>
      </w:r>
      <w:r>
        <w:rPr>
          <w:sz w:val="21"/>
          <w:szCs w:val="21"/>
        </w:rPr>
        <w:tab/>
      </w:r>
      <w:r>
        <w:rPr>
          <w:sz w:val="21"/>
          <w:szCs w:val="21"/>
        </w:rPr>
        <w:tab/>
      </w:r>
      <w:r w:rsidR="00570EB4">
        <w:rPr>
          <w:sz w:val="21"/>
          <w:szCs w:val="21"/>
        </w:rPr>
        <w:t>0.25</w:t>
      </w:r>
      <w:r>
        <w:rPr>
          <w:sz w:val="21"/>
          <w:szCs w:val="21"/>
        </w:rPr>
        <w:tab/>
      </w:r>
      <w:r>
        <w:rPr>
          <w:sz w:val="21"/>
          <w:szCs w:val="21"/>
        </w:rPr>
        <w:tab/>
      </w:r>
      <w:r w:rsidR="00570EB4">
        <w:rPr>
          <w:sz w:val="21"/>
          <w:szCs w:val="21"/>
        </w:rPr>
        <w:t>16</w:t>
      </w:r>
      <w:r>
        <w:rPr>
          <w:sz w:val="21"/>
          <w:szCs w:val="21"/>
        </w:rPr>
        <w:tab/>
      </w:r>
      <w:r>
        <w:rPr>
          <w:sz w:val="21"/>
          <w:szCs w:val="21"/>
        </w:rPr>
        <w:tab/>
      </w:r>
      <w:r w:rsidR="00570EB4">
        <w:rPr>
          <w:sz w:val="21"/>
          <w:szCs w:val="21"/>
        </w:rPr>
        <w:t>17.6</w:t>
      </w:r>
    </w:p>
    <w:p w14:paraId="7CD5DCA2" w14:textId="6D1C34BC" w:rsidR="00F448B7" w:rsidRDefault="00F448B7" w:rsidP="00F448B7">
      <w:pPr>
        <w:rPr>
          <w:sz w:val="21"/>
          <w:szCs w:val="21"/>
        </w:rPr>
      </w:pPr>
      <w:r>
        <w:rPr>
          <w:sz w:val="21"/>
          <w:szCs w:val="21"/>
        </w:rPr>
        <w:t>F primer</w:t>
      </w:r>
      <w:r>
        <w:rPr>
          <w:sz w:val="21"/>
          <w:szCs w:val="21"/>
        </w:rPr>
        <w:tab/>
      </w:r>
      <w:r>
        <w:rPr>
          <w:sz w:val="21"/>
          <w:szCs w:val="21"/>
        </w:rPr>
        <w:tab/>
      </w:r>
      <w:r w:rsidR="00570EB4">
        <w:rPr>
          <w:sz w:val="21"/>
          <w:szCs w:val="21"/>
        </w:rPr>
        <w:t>0.25</w:t>
      </w:r>
      <w:r>
        <w:rPr>
          <w:sz w:val="21"/>
          <w:szCs w:val="21"/>
        </w:rPr>
        <w:tab/>
      </w:r>
      <w:r>
        <w:rPr>
          <w:sz w:val="21"/>
          <w:szCs w:val="21"/>
        </w:rPr>
        <w:tab/>
      </w:r>
      <w:r w:rsidR="00570EB4">
        <w:rPr>
          <w:sz w:val="21"/>
          <w:szCs w:val="21"/>
        </w:rPr>
        <w:t>16</w:t>
      </w:r>
      <w:r>
        <w:rPr>
          <w:sz w:val="21"/>
          <w:szCs w:val="21"/>
        </w:rPr>
        <w:tab/>
      </w:r>
      <w:r>
        <w:rPr>
          <w:sz w:val="21"/>
          <w:szCs w:val="21"/>
        </w:rPr>
        <w:tab/>
      </w:r>
      <w:r w:rsidR="00570EB4">
        <w:rPr>
          <w:sz w:val="21"/>
          <w:szCs w:val="21"/>
        </w:rPr>
        <w:t>17.6</w:t>
      </w:r>
    </w:p>
    <w:p w14:paraId="25C403A0" w14:textId="3FCE08A5" w:rsidR="00F448B7" w:rsidRDefault="00F448B7" w:rsidP="00F448B7">
      <w:pPr>
        <w:rPr>
          <w:sz w:val="21"/>
          <w:szCs w:val="21"/>
        </w:rPr>
      </w:pPr>
      <w:r>
        <w:rPr>
          <w:sz w:val="21"/>
          <w:szCs w:val="21"/>
        </w:rPr>
        <w:t>R primer</w:t>
      </w:r>
      <w:r>
        <w:rPr>
          <w:sz w:val="21"/>
          <w:szCs w:val="21"/>
        </w:rPr>
        <w:tab/>
      </w:r>
      <w:r>
        <w:rPr>
          <w:sz w:val="21"/>
          <w:szCs w:val="21"/>
        </w:rPr>
        <w:tab/>
      </w:r>
      <w:r w:rsidR="00570EB4">
        <w:rPr>
          <w:sz w:val="21"/>
          <w:szCs w:val="21"/>
        </w:rPr>
        <w:t>0.25</w:t>
      </w:r>
      <w:r>
        <w:rPr>
          <w:sz w:val="21"/>
          <w:szCs w:val="21"/>
        </w:rPr>
        <w:tab/>
      </w:r>
      <w:r>
        <w:rPr>
          <w:sz w:val="21"/>
          <w:szCs w:val="21"/>
        </w:rPr>
        <w:tab/>
      </w:r>
      <w:r w:rsidR="00570EB4">
        <w:rPr>
          <w:sz w:val="21"/>
          <w:szCs w:val="21"/>
        </w:rPr>
        <w:t>16</w:t>
      </w:r>
      <w:r>
        <w:rPr>
          <w:sz w:val="21"/>
          <w:szCs w:val="21"/>
        </w:rPr>
        <w:tab/>
      </w:r>
      <w:r>
        <w:rPr>
          <w:sz w:val="21"/>
          <w:szCs w:val="21"/>
        </w:rPr>
        <w:tab/>
      </w:r>
      <w:r w:rsidR="00570EB4">
        <w:rPr>
          <w:sz w:val="21"/>
          <w:szCs w:val="21"/>
        </w:rPr>
        <w:t>17.6</w:t>
      </w:r>
    </w:p>
    <w:p w14:paraId="685F84A1" w14:textId="7DB8E745" w:rsidR="00F448B7" w:rsidRDefault="00F448B7" w:rsidP="00C50C58">
      <w:pPr>
        <w:rPr>
          <w:sz w:val="21"/>
          <w:szCs w:val="21"/>
        </w:rPr>
      </w:pPr>
      <w:r>
        <w:rPr>
          <w:sz w:val="21"/>
          <w:szCs w:val="21"/>
        </w:rPr>
        <w:t>Taq pol</w:t>
      </w:r>
      <w:r>
        <w:rPr>
          <w:sz w:val="21"/>
          <w:szCs w:val="21"/>
        </w:rPr>
        <w:tab/>
      </w:r>
      <w:r>
        <w:rPr>
          <w:sz w:val="21"/>
          <w:szCs w:val="21"/>
        </w:rPr>
        <w:tab/>
      </w:r>
      <w:r>
        <w:rPr>
          <w:sz w:val="21"/>
          <w:szCs w:val="21"/>
        </w:rPr>
        <w:tab/>
      </w:r>
      <w:r w:rsidR="00570EB4">
        <w:rPr>
          <w:sz w:val="21"/>
          <w:szCs w:val="21"/>
        </w:rPr>
        <w:t>0.075</w:t>
      </w:r>
      <w:r>
        <w:rPr>
          <w:sz w:val="21"/>
          <w:szCs w:val="21"/>
        </w:rPr>
        <w:tab/>
      </w:r>
      <w:r>
        <w:rPr>
          <w:sz w:val="21"/>
          <w:szCs w:val="21"/>
        </w:rPr>
        <w:tab/>
        <w:t>4</w:t>
      </w:r>
      <w:r w:rsidR="00570EB4">
        <w:rPr>
          <w:sz w:val="21"/>
          <w:szCs w:val="21"/>
        </w:rPr>
        <w:t>.8</w:t>
      </w:r>
      <w:r>
        <w:rPr>
          <w:sz w:val="21"/>
          <w:szCs w:val="21"/>
        </w:rPr>
        <w:tab/>
      </w:r>
      <w:r>
        <w:rPr>
          <w:sz w:val="21"/>
          <w:szCs w:val="21"/>
        </w:rPr>
        <w:tab/>
        <w:t>5.</w:t>
      </w:r>
      <w:r w:rsidR="00570EB4">
        <w:rPr>
          <w:sz w:val="21"/>
          <w:szCs w:val="21"/>
        </w:rPr>
        <w:t>28</w:t>
      </w:r>
    </w:p>
    <w:p w14:paraId="4F6EE1AB" w14:textId="7241F5DE" w:rsidR="00F448B7" w:rsidRDefault="00F448B7" w:rsidP="00C50C58">
      <w:pPr>
        <w:rPr>
          <w:sz w:val="21"/>
          <w:szCs w:val="21"/>
        </w:rPr>
      </w:pPr>
      <w:r>
        <w:rPr>
          <w:sz w:val="21"/>
          <w:szCs w:val="21"/>
        </w:rPr>
        <w:t>water</w:t>
      </w:r>
      <w:r>
        <w:rPr>
          <w:sz w:val="21"/>
          <w:szCs w:val="21"/>
        </w:rPr>
        <w:tab/>
      </w:r>
      <w:r>
        <w:rPr>
          <w:sz w:val="21"/>
          <w:szCs w:val="21"/>
        </w:rPr>
        <w:tab/>
      </w:r>
      <w:r>
        <w:rPr>
          <w:sz w:val="21"/>
          <w:szCs w:val="21"/>
        </w:rPr>
        <w:tab/>
      </w:r>
      <w:r w:rsidR="00570EB4">
        <w:rPr>
          <w:sz w:val="21"/>
          <w:szCs w:val="21"/>
        </w:rPr>
        <w:t>9.425</w:t>
      </w:r>
      <w:r>
        <w:rPr>
          <w:sz w:val="21"/>
          <w:szCs w:val="21"/>
        </w:rPr>
        <w:tab/>
      </w:r>
      <w:r>
        <w:rPr>
          <w:sz w:val="21"/>
          <w:szCs w:val="21"/>
        </w:rPr>
        <w:tab/>
      </w:r>
      <w:r w:rsidR="00570EB4">
        <w:rPr>
          <w:sz w:val="21"/>
          <w:szCs w:val="21"/>
        </w:rPr>
        <w:t>603</w:t>
      </w:r>
      <w:r>
        <w:rPr>
          <w:sz w:val="21"/>
          <w:szCs w:val="21"/>
        </w:rPr>
        <w:t>.2</w:t>
      </w:r>
      <w:r>
        <w:rPr>
          <w:sz w:val="21"/>
          <w:szCs w:val="21"/>
        </w:rPr>
        <w:tab/>
      </w:r>
      <w:r>
        <w:rPr>
          <w:sz w:val="21"/>
          <w:szCs w:val="21"/>
        </w:rPr>
        <w:tab/>
        <w:t>6</w:t>
      </w:r>
      <w:r w:rsidR="00570EB4">
        <w:rPr>
          <w:sz w:val="21"/>
          <w:szCs w:val="21"/>
        </w:rPr>
        <w:t>63</w:t>
      </w:r>
      <w:r>
        <w:rPr>
          <w:sz w:val="21"/>
          <w:szCs w:val="21"/>
        </w:rPr>
        <w:t>.</w:t>
      </w:r>
      <w:r w:rsidR="00570EB4">
        <w:rPr>
          <w:sz w:val="21"/>
          <w:szCs w:val="21"/>
        </w:rPr>
        <w:t>5</w:t>
      </w:r>
    </w:p>
    <w:p w14:paraId="0C4A5D00" w14:textId="58EDBB7A" w:rsidR="00570EB4" w:rsidRDefault="00570EB4" w:rsidP="00C50C58">
      <w:pPr>
        <w:rPr>
          <w:sz w:val="21"/>
          <w:szCs w:val="21"/>
        </w:rPr>
      </w:pPr>
      <w:r>
        <w:rPr>
          <w:sz w:val="21"/>
          <w:szCs w:val="21"/>
        </w:rPr>
        <w:t>total</w:t>
      </w:r>
      <w:r>
        <w:rPr>
          <w:sz w:val="21"/>
          <w:szCs w:val="21"/>
        </w:rPr>
        <w:tab/>
      </w:r>
      <w:r>
        <w:rPr>
          <w:sz w:val="21"/>
          <w:szCs w:val="21"/>
        </w:rPr>
        <w:tab/>
      </w:r>
      <w:r>
        <w:rPr>
          <w:sz w:val="21"/>
          <w:szCs w:val="21"/>
        </w:rPr>
        <w:tab/>
        <w:t>12.5</w:t>
      </w:r>
    </w:p>
    <w:p w14:paraId="3850F5F0" w14:textId="14F7C930" w:rsidR="00F448B7" w:rsidRDefault="00F448B7" w:rsidP="00C50C58">
      <w:pPr>
        <w:rPr>
          <w:sz w:val="21"/>
          <w:szCs w:val="21"/>
        </w:rPr>
      </w:pPr>
    </w:p>
    <w:p w14:paraId="0ECBAF0F" w14:textId="26919F03" w:rsidR="00D62923" w:rsidRDefault="00F448B7" w:rsidP="00C50C58">
      <w:pPr>
        <w:rPr>
          <w:sz w:val="21"/>
          <w:szCs w:val="21"/>
        </w:rPr>
      </w:pPr>
      <w:r>
        <w:rPr>
          <w:sz w:val="21"/>
          <w:szCs w:val="21"/>
        </w:rPr>
        <w:t xml:space="preserve">3. </w:t>
      </w:r>
      <w:r w:rsidR="00570EB4">
        <w:rPr>
          <w:sz w:val="21"/>
          <w:szCs w:val="21"/>
        </w:rPr>
        <w:t xml:space="preserve">If using heterozygous samples, you can run your PCR products immediately. Otherwise, mix the PCR product with an equal amount of PCR product amplified from </w:t>
      </w:r>
      <w:r w:rsidR="00CA37AA">
        <w:rPr>
          <w:sz w:val="21"/>
          <w:szCs w:val="21"/>
        </w:rPr>
        <w:t xml:space="preserve">a wild </w:t>
      </w:r>
      <w:proofErr w:type="gramStart"/>
      <w:r w:rsidR="00CA37AA">
        <w:rPr>
          <w:sz w:val="21"/>
          <w:szCs w:val="21"/>
        </w:rPr>
        <w:t>type</w:t>
      </w:r>
      <w:proofErr w:type="gramEnd"/>
      <w:r w:rsidR="00CA37AA">
        <w:rPr>
          <w:sz w:val="21"/>
          <w:szCs w:val="21"/>
        </w:rPr>
        <w:t xml:space="preserve"> sample and f</w:t>
      </w:r>
      <w:r w:rsidR="00D62923">
        <w:rPr>
          <w:sz w:val="21"/>
          <w:szCs w:val="21"/>
        </w:rPr>
        <w:t xml:space="preserve">orm </w:t>
      </w:r>
      <w:r w:rsidR="00D62923">
        <w:rPr>
          <w:sz w:val="21"/>
          <w:szCs w:val="21"/>
        </w:rPr>
        <w:lastRenderedPageBreak/>
        <w:t>heteroduplexes by denaturing PCR products and reannealing. The program recommended by IDT’s Surveyor kit is:</w:t>
      </w:r>
    </w:p>
    <w:p w14:paraId="2D4D25B6" w14:textId="208759D0" w:rsidR="00D62923" w:rsidRDefault="00D62923" w:rsidP="00C50C58">
      <w:pPr>
        <w:rPr>
          <w:sz w:val="21"/>
          <w:szCs w:val="21"/>
        </w:rPr>
      </w:pPr>
      <w:r w:rsidRPr="00D62923">
        <w:rPr>
          <w:noProof/>
          <w:sz w:val="21"/>
          <w:szCs w:val="21"/>
        </w:rPr>
        <w:drawing>
          <wp:inline distT="0" distB="0" distL="0" distR="0" wp14:anchorId="038D3671" wp14:editId="6E3ADD72">
            <wp:extent cx="2546305" cy="2797629"/>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stretch>
                      <a:fillRect/>
                    </a:stretch>
                  </pic:blipFill>
                  <pic:spPr>
                    <a:xfrm>
                      <a:off x="0" y="0"/>
                      <a:ext cx="2551782" cy="2803647"/>
                    </a:xfrm>
                    <a:prstGeom prst="rect">
                      <a:avLst/>
                    </a:prstGeom>
                  </pic:spPr>
                </pic:pic>
              </a:graphicData>
            </a:graphic>
          </wp:inline>
        </w:drawing>
      </w:r>
    </w:p>
    <w:p w14:paraId="382515B3" w14:textId="77777777" w:rsidR="00D62923" w:rsidRDefault="00D62923" w:rsidP="00C50C58">
      <w:pPr>
        <w:rPr>
          <w:sz w:val="21"/>
          <w:szCs w:val="21"/>
        </w:rPr>
      </w:pPr>
    </w:p>
    <w:p w14:paraId="00EDF77B" w14:textId="348FFE3A" w:rsidR="00F448B7" w:rsidRDefault="00D62923" w:rsidP="00C50C58">
      <w:pPr>
        <w:rPr>
          <w:sz w:val="21"/>
          <w:szCs w:val="21"/>
        </w:rPr>
      </w:pPr>
      <w:r>
        <w:rPr>
          <w:sz w:val="21"/>
          <w:szCs w:val="21"/>
        </w:rPr>
        <w:t xml:space="preserve">4. </w:t>
      </w:r>
      <w:r w:rsidR="00F448B7">
        <w:rPr>
          <w:sz w:val="21"/>
          <w:szCs w:val="21"/>
        </w:rPr>
        <w:t>Make a 4</w:t>
      </w:r>
      <w:r w:rsidR="00CA37AA">
        <w:rPr>
          <w:sz w:val="21"/>
          <w:szCs w:val="21"/>
        </w:rPr>
        <w:t>-6</w:t>
      </w:r>
      <w:r w:rsidR="00F448B7">
        <w:rPr>
          <w:sz w:val="21"/>
          <w:szCs w:val="21"/>
        </w:rPr>
        <w:t>% agarose gel. Run 10 uL each PCR product at 80V for 6 h or more,</w:t>
      </w:r>
      <w:r w:rsidR="00CA37AA">
        <w:rPr>
          <w:sz w:val="21"/>
          <w:szCs w:val="21"/>
        </w:rPr>
        <w:t xml:space="preserve"> or 35V overnight,</w:t>
      </w:r>
      <w:r w:rsidR="00F448B7">
        <w:rPr>
          <w:sz w:val="21"/>
          <w:szCs w:val="21"/>
        </w:rPr>
        <w:t xml:space="preserve"> in cold room if possible.</w:t>
      </w:r>
    </w:p>
    <w:p w14:paraId="46D11101" w14:textId="5D86251C" w:rsidR="00F448B7" w:rsidRDefault="00F448B7" w:rsidP="00C50C58">
      <w:pPr>
        <w:rPr>
          <w:sz w:val="21"/>
          <w:szCs w:val="21"/>
        </w:rPr>
      </w:pPr>
    </w:p>
    <w:p w14:paraId="7E4A8387" w14:textId="0DD035FA" w:rsidR="00F448B7" w:rsidRDefault="00F448B7" w:rsidP="00C50C58">
      <w:pPr>
        <w:rPr>
          <w:sz w:val="21"/>
          <w:szCs w:val="21"/>
        </w:rPr>
      </w:pPr>
      <w:r>
        <w:rPr>
          <w:sz w:val="21"/>
          <w:szCs w:val="21"/>
        </w:rPr>
        <w:t xml:space="preserve">Example result: Here, the first 4 lanes </w:t>
      </w:r>
      <w:r w:rsidR="00783FEA">
        <w:rPr>
          <w:sz w:val="21"/>
          <w:szCs w:val="21"/>
        </w:rPr>
        <w:t>are from</w:t>
      </w:r>
      <w:r>
        <w:rPr>
          <w:sz w:val="21"/>
          <w:szCs w:val="21"/>
        </w:rPr>
        <w:t xml:space="preserve"> homozygo</w:t>
      </w:r>
      <w:r w:rsidR="00783FEA">
        <w:rPr>
          <w:sz w:val="21"/>
          <w:szCs w:val="21"/>
        </w:rPr>
        <w:t>us samples</w:t>
      </w:r>
      <w:r>
        <w:rPr>
          <w:sz w:val="21"/>
          <w:szCs w:val="21"/>
        </w:rPr>
        <w:t>. The next four lanes are heteroz</w:t>
      </w:r>
      <w:r w:rsidR="00783FEA">
        <w:rPr>
          <w:sz w:val="21"/>
          <w:szCs w:val="21"/>
        </w:rPr>
        <w:t>ygous samples</w:t>
      </w:r>
      <w:r>
        <w:rPr>
          <w:sz w:val="21"/>
          <w:szCs w:val="21"/>
        </w:rPr>
        <w:t>, as slower heteroduplex bands are apparent above the band of expected size. The next four are homozygous, and the four following that are heterozygous, but likely a different mutant allele than the previous heterozygotes, as the banding pattern is different. The banding pattern alone should not be used to differentiate alleles, but it’s usually helpful as the heteroduplexes formed by a given WT and mutant allele tend to produce consistent banding patterns.</w:t>
      </w:r>
    </w:p>
    <w:p w14:paraId="36DBBB69" w14:textId="77777777" w:rsidR="00F448B7" w:rsidRPr="00C50C58" w:rsidRDefault="00F448B7" w:rsidP="00C50C58">
      <w:pPr>
        <w:rPr>
          <w:sz w:val="21"/>
          <w:szCs w:val="21"/>
        </w:rPr>
      </w:pPr>
    </w:p>
    <w:p w14:paraId="742EB4C7" w14:textId="07B37DA8" w:rsidR="00F448B7" w:rsidRDefault="00F448B7">
      <w:r>
        <w:rPr>
          <w:noProof/>
        </w:rPr>
        <w:drawing>
          <wp:inline distT="0" distB="0" distL="0" distR="0" wp14:anchorId="3DF0D652" wp14:editId="36BB4480">
            <wp:extent cx="5943600"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27375"/>
                    </a:xfrm>
                    <a:prstGeom prst="rect">
                      <a:avLst/>
                    </a:prstGeom>
                  </pic:spPr>
                </pic:pic>
              </a:graphicData>
            </a:graphic>
          </wp:inline>
        </w:drawing>
      </w:r>
    </w:p>
    <w:p w14:paraId="6A4B4925" w14:textId="29D139C9" w:rsidR="00F448B7" w:rsidRPr="00F448B7" w:rsidRDefault="00F448B7">
      <w:pPr>
        <w:rPr>
          <w:sz w:val="21"/>
          <w:szCs w:val="21"/>
        </w:rPr>
      </w:pPr>
    </w:p>
    <w:sectPr w:rsidR="00F448B7" w:rsidRPr="00F448B7" w:rsidSect="0064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02"/>
    <w:rsid w:val="003E1E29"/>
    <w:rsid w:val="00513F2F"/>
    <w:rsid w:val="00570EB4"/>
    <w:rsid w:val="00644860"/>
    <w:rsid w:val="00783FEA"/>
    <w:rsid w:val="008F54BB"/>
    <w:rsid w:val="00C50C58"/>
    <w:rsid w:val="00CA37AA"/>
    <w:rsid w:val="00D34402"/>
    <w:rsid w:val="00D62923"/>
    <w:rsid w:val="00F4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44E31"/>
  <w15:chartTrackingRefBased/>
  <w15:docId w15:val="{F0DBBBB8-97B4-8846-8D96-F39E44D0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neb.com/products/p8107-proteinase-k-molecular-biology-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Kolb Reding</dc:creator>
  <cp:keywords/>
  <dc:description/>
  <cp:lastModifiedBy>Katie Kolb Reding</cp:lastModifiedBy>
  <cp:revision>7</cp:revision>
  <dcterms:created xsi:type="dcterms:W3CDTF">2021-11-30T14:41:00Z</dcterms:created>
  <dcterms:modified xsi:type="dcterms:W3CDTF">2022-07-25T19:03:00Z</dcterms:modified>
</cp:coreProperties>
</file>